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66AA" w14:textId="77777777" w:rsidR="00051491" w:rsidRPr="009A1AFB" w:rsidRDefault="00E51A81" w:rsidP="007C2971">
      <w:pPr>
        <w:spacing w:after="0" w:line="240" w:lineRule="auto"/>
        <w:ind w:left="10" w:right="313"/>
        <w:jc w:val="center"/>
        <w:rPr>
          <w:color w:val="auto"/>
          <w:sz w:val="28"/>
          <w:szCs w:val="20"/>
        </w:rPr>
      </w:pPr>
      <w:r w:rsidRPr="009A1AFB">
        <w:rPr>
          <w:b/>
          <w:color w:val="auto"/>
          <w:sz w:val="28"/>
          <w:szCs w:val="20"/>
        </w:rPr>
        <w:t xml:space="preserve">ESSEX METROPOLITAN </w:t>
      </w:r>
      <w:r w:rsidR="008C17C9" w:rsidRPr="009A1AFB">
        <w:rPr>
          <w:b/>
          <w:color w:val="auto"/>
          <w:sz w:val="28"/>
          <w:szCs w:val="20"/>
        </w:rPr>
        <w:t xml:space="preserve">COUNTY </w:t>
      </w:r>
      <w:r w:rsidR="00341D1F" w:rsidRPr="009A1AFB">
        <w:rPr>
          <w:b/>
          <w:color w:val="auto"/>
          <w:sz w:val="28"/>
          <w:szCs w:val="20"/>
        </w:rPr>
        <w:t xml:space="preserve">NETBALL ASSOCIATION </w:t>
      </w:r>
    </w:p>
    <w:p w14:paraId="577D6651" w14:textId="77777777" w:rsidR="00051491" w:rsidRDefault="00341D1F" w:rsidP="007C2971">
      <w:pPr>
        <w:spacing w:after="0" w:line="240" w:lineRule="auto"/>
        <w:ind w:left="0" w:right="233" w:firstLine="0"/>
        <w:jc w:val="center"/>
        <w:rPr>
          <w:b/>
          <w:color w:val="auto"/>
          <w:sz w:val="20"/>
          <w:szCs w:val="20"/>
        </w:rPr>
      </w:pPr>
      <w:r w:rsidRPr="007742DD">
        <w:rPr>
          <w:b/>
          <w:color w:val="auto"/>
          <w:sz w:val="20"/>
          <w:szCs w:val="20"/>
        </w:rPr>
        <w:t xml:space="preserve"> </w:t>
      </w:r>
    </w:p>
    <w:p w14:paraId="00CB141C" w14:textId="77777777" w:rsidR="009A1AFB" w:rsidRPr="007742DD" w:rsidRDefault="009A1AFB" w:rsidP="007C2971">
      <w:pPr>
        <w:spacing w:after="0" w:line="240" w:lineRule="auto"/>
        <w:ind w:left="0" w:right="233" w:firstLine="0"/>
        <w:jc w:val="center"/>
        <w:rPr>
          <w:color w:val="auto"/>
          <w:sz w:val="20"/>
          <w:szCs w:val="20"/>
        </w:rPr>
      </w:pPr>
      <w:r w:rsidRPr="009A1AFB">
        <w:rPr>
          <w:noProof/>
          <w:color w:val="auto"/>
          <w:sz w:val="20"/>
          <w:szCs w:val="20"/>
        </w:rPr>
        <w:drawing>
          <wp:inline distT="0" distB="0" distL="0" distR="0" wp14:anchorId="1E0ADFA0" wp14:editId="2231B4E0">
            <wp:extent cx="590550" cy="590550"/>
            <wp:effectExtent l="0" t="0" r="0" b="0"/>
            <wp:docPr id="1" name="Picture 1" descr="C:\Users\Margaret\Documents\essex met\logo_files\Essex Met Netball 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cuments\essex met\logo_files\Essex Met Netball Logo hi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09CF321E" w14:textId="77777777" w:rsidR="009A1AFB" w:rsidRDefault="009A1AFB" w:rsidP="007C2971">
      <w:pPr>
        <w:spacing w:after="0" w:line="240" w:lineRule="auto"/>
        <w:ind w:left="10" w:right="317"/>
        <w:jc w:val="center"/>
        <w:rPr>
          <w:b/>
          <w:color w:val="auto"/>
          <w:sz w:val="20"/>
          <w:szCs w:val="20"/>
        </w:rPr>
      </w:pPr>
    </w:p>
    <w:p w14:paraId="6CC2685D" w14:textId="77777777" w:rsidR="00051491" w:rsidRPr="007742DD" w:rsidRDefault="00341D1F" w:rsidP="007C2971">
      <w:pPr>
        <w:spacing w:after="0" w:line="240" w:lineRule="auto"/>
        <w:ind w:left="10" w:right="317"/>
        <w:jc w:val="center"/>
        <w:rPr>
          <w:color w:val="auto"/>
          <w:sz w:val="20"/>
          <w:szCs w:val="20"/>
        </w:rPr>
      </w:pPr>
      <w:r w:rsidRPr="007742DD">
        <w:rPr>
          <w:b/>
          <w:color w:val="auto"/>
          <w:sz w:val="20"/>
          <w:szCs w:val="20"/>
        </w:rPr>
        <w:t xml:space="preserve">CONSTITUTION </w:t>
      </w:r>
    </w:p>
    <w:p w14:paraId="792A975A" w14:textId="77777777" w:rsidR="00051491" w:rsidRPr="007742DD" w:rsidRDefault="00051491" w:rsidP="00132008">
      <w:pPr>
        <w:spacing w:after="0" w:line="240" w:lineRule="auto"/>
        <w:ind w:left="0" w:right="260" w:firstLine="0"/>
        <w:jc w:val="both"/>
        <w:rPr>
          <w:color w:val="auto"/>
          <w:sz w:val="20"/>
          <w:szCs w:val="20"/>
        </w:rPr>
      </w:pPr>
    </w:p>
    <w:p w14:paraId="71FD5EF0" w14:textId="77777777" w:rsidR="00051491" w:rsidRPr="007742DD" w:rsidRDefault="007C2971" w:rsidP="00132008">
      <w:pPr>
        <w:pStyle w:val="Heading2"/>
        <w:numPr>
          <w:ilvl w:val="0"/>
          <w:numId w:val="5"/>
        </w:numPr>
        <w:tabs>
          <w:tab w:val="center" w:pos="1060"/>
          <w:tab w:val="center" w:pos="7218"/>
          <w:tab w:val="center" w:pos="7938"/>
        </w:tabs>
        <w:spacing w:line="240" w:lineRule="auto"/>
        <w:jc w:val="both"/>
        <w:rPr>
          <w:color w:val="auto"/>
          <w:sz w:val="20"/>
          <w:szCs w:val="20"/>
        </w:rPr>
      </w:pPr>
      <w:r w:rsidRPr="007742DD">
        <w:rPr>
          <w:color w:val="auto"/>
          <w:sz w:val="20"/>
          <w:szCs w:val="20"/>
          <w:shd w:val="clear" w:color="auto" w:fill="FFFFFF" w:themeFill="background1"/>
        </w:rPr>
        <w:t>NAME</w:t>
      </w:r>
    </w:p>
    <w:p w14:paraId="20301826" w14:textId="77777777" w:rsidR="00051491" w:rsidRPr="007742DD" w:rsidRDefault="00051491" w:rsidP="00132008">
      <w:pPr>
        <w:spacing w:after="0" w:line="240" w:lineRule="auto"/>
        <w:jc w:val="both"/>
        <w:rPr>
          <w:color w:val="auto"/>
          <w:sz w:val="20"/>
          <w:szCs w:val="20"/>
        </w:rPr>
      </w:pPr>
    </w:p>
    <w:p w14:paraId="701B2020" w14:textId="77777777" w:rsidR="00051491" w:rsidRPr="007742DD" w:rsidRDefault="00341D1F" w:rsidP="00132008">
      <w:pPr>
        <w:spacing w:after="0" w:line="240" w:lineRule="auto"/>
        <w:ind w:left="12" w:right="321"/>
        <w:jc w:val="both"/>
        <w:rPr>
          <w:color w:val="auto"/>
          <w:sz w:val="20"/>
          <w:szCs w:val="20"/>
        </w:rPr>
      </w:pPr>
      <w:r w:rsidRPr="007742DD">
        <w:rPr>
          <w:color w:val="auto"/>
          <w:sz w:val="20"/>
          <w:szCs w:val="20"/>
        </w:rPr>
        <w:t xml:space="preserve">The Association shall be called </w:t>
      </w:r>
      <w:r w:rsidR="00E51A81">
        <w:rPr>
          <w:color w:val="auto"/>
          <w:sz w:val="20"/>
          <w:szCs w:val="20"/>
        </w:rPr>
        <w:t xml:space="preserve">Essex Metropolitan Netball Association </w:t>
      </w:r>
      <w:r w:rsidR="00FD79F8" w:rsidRPr="007742DD">
        <w:rPr>
          <w:color w:val="auto"/>
          <w:sz w:val="20"/>
          <w:szCs w:val="20"/>
        </w:rPr>
        <w:t xml:space="preserve">(hereinafter called the </w:t>
      </w:r>
      <w:r w:rsidR="008C17C9" w:rsidRPr="008D5174">
        <w:rPr>
          <w:color w:val="auto"/>
          <w:sz w:val="20"/>
          <w:szCs w:val="20"/>
        </w:rPr>
        <w:t>County</w:t>
      </w:r>
      <w:r w:rsidR="00FD79F8" w:rsidRPr="007742DD">
        <w:rPr>
          <w:color w:val="auto"/>
          <w:sz w:val="20"/>
          <w:szCs w:val="20"/>
        </w:rPr>
        <w:t xml:space="preserve">) and shall operate under </w:t>
      </w:r>
      <w:r w:rsidR="000E4534" w:rsidRPr="007742DD">
        <w:rPr>
          <w:color w:val="auto"/>
          <w:sz w:val="20"/>
          <w:szCs w:val="20"/>
        </w:rPr>
        <w:t>t</w:t>
      </w:r>
      <w:r w:rsidR="00FD79F8" w:rsidRPr="007742DD">
        <w:rPr>
          <w:color w:val="auto"/>
          <w:sz w:val="20"/>
          <w:szCs w:val="20"/>
        </w:rPr>
        <w:t xml:space="preserve">he name </w:t>
      </w:r>
      <w:r w:rsidR="00E51A81">
        <w:rPr>
          <w:color w:val="auto"/>
          <w:sz w:val="20"/>
          <w:szCs w:val="20"/>
        </w:rPr>
        <w:t xml:space="preserve">Essex </w:t>
      </w:r>
      <w:r w:rsidR="00FF1469">
        <w:rPr>
          <w:color w:val="auto"/>
          <w:sz w:val="20"/>
          <w:szCs w:val="20"/>
        </w:rPr>
        <w:t>M</w:t>
      </w:r>
      <w:r w:rsidR="00E51A81">
        <w:rPr>
          <w:color w:val="auto"/>
          <w:sz w:val="20"/>
          <w:szCs w:val="20"/>
        </w:rPr>
        <w:t>et</w:t>
      </w:r>
      <w:r w:rsidR="00497148" w:rsidRPr="007742DD">
        <w:rPr>
          <w:color w:val="auto"/>
          <w:sz w:val="20"/>
          <w:szCs w:val="20"/>
        </w:rPr>
        <w:t>.</w:t>
      </w:r>
    </w:p>
    <w:p w14:paraId="5BAC5FEA" w14:textId="77777777" w:rsidR="00051491" w:rsidRPr="007742DD" w:rsidRDefault="00341D1F" w:rsidP="00132008">
      <w:pPr>
        <w:spacing w:after="0" w:line="240" w:lineRule="auto"/>
        <w:ind w:left="17" w:firstLine="0"/>
        <w:jc w:val="both"/>
        <w:rPr>
          <w:color w:val="auto"/>
          <w:sz w:val="20"/>
          <w:szCs w:val="20"/>
        </w:rPr>
      </w:pPr>
      <w:r w:rsidRPr="007742DD">
        <w:rPr>
          <w:color w:val="auto"/>
          <w:sz w:val="20"/>
          <w:szCs w:val="20"/>
        </w:rPr>
        <w:t xml:space="preserve"> </w:t>
      </w:r>
    </w:p>
    <w:p w14:paraId="7EE86A3F" w14:textId="77777777" w:rsidR="003B5F23" w:rsidRPr="007742DD" w:rsidRDefault="003B5F23" w:rsidP="00132008">
      <w:pPr>
        <w:pStyle w:val="Heading2"/>
        <w:numPr>
          <w:ilvl w:val="0"/>
          <w:numId w:val="5"/>
        </w:numPr>
        <w:tabs>
          <w:tab w:val="center" w:pos="1060"/>
          <w:tab w:val="center" w:pos="7218"/>
          <w:tab w:val="center" w:pos="7938"/>
        </w:tabs>
        <w:spacing w:line="240" w:lineRule="auto"/>
        <w:jc w:val="both"/>
        <w:rPr>
          <w:color w:val="auto"/>
          <w:sz w:val="20"/>
          <w:szCs w:val="20"/>
          <w:shd w:val="clear" w:color="auto" w:fill="FFFFFF" w:themeFill="background1"/>
        </w:rPr>
      </w:pPr>
      <w:r w:rsidRPr="007742DD">
        <w:rPr>
          <w:color w:val="auto"/>
          <w:sz w:val="20"/>
          <w:szCs w:val="20"/>
          <w:shd w:val="clear" w:color="auto" w:fill="FFFFFF" w:themeFill="background1"/>
        </w:rPr>
        <w:t>VISION AND MISSION STATEMENT</w:t>
      </w:r>
    </w:p>
    <w:p w14:paraId="3540F5B6" w14:textId="77777777" w:rsidR="00ED47FB" w:rsidRPr="007742DD" w:rsidRDefault="00ED47FB" w:rsidP="00132008">
      <w:pPr>
        <w:spacing w:after="0" w:line="240" w:lineRule="auto"/>
        <w:jc w:val="both"/>
        <w:rPr>
          <w:color w:val="auto"/>
          <w:sz w:val="20"/>
          <w:szCs w:val="20"/>
        </w:rPr>
      </w:pPr>
    </w:p>
    <w:p w14:paraId="181F26A7" w14:textId="77777777" w:rsidR="00E51A81" w:rsidRPr="002551D4" w:rsidRDefault="00E51A81" w:rsidP="00132008">
      <w:pPr>
        <w:spacing w:line="360" w:lineRule="auto"/>
        <w:jc w:val="both"/>
        <w:rPr>
          <w:b/>
          <w:color w:val="auto"/>
          <w:sz w:val="20"/>
        </w:rPr>
      </w:pPr>
      <w:r w:rsidRPr="002551D4">
        <w:rPr>
          <w:b/>
          <w:color w:val="auto"/>
          <w:sz w:val="20"/>
        </w:rPr>
        <w:t>Vision</w:t>
      </w:r>
    </w:p>
    <w:p w14:paraId="7E1A9ED8" w14:textId="77777777" w:rsidR="00E51A81" w:rsidRPr="002551D4" w:rsidRDefault="00E51A81" w:rsidP="00132008">
      <w:pPr>
        <w:spacing w:line="360" w:lineRule="auto"/>
        <w:jc w:val="both"/>
        <w:rPr>
          <w:color w:val="auto"/>
          <w:sz w:val="20"/>
        </w:rPr>
      </w:pPr>
      <w:r w:rsidRPr="002551D4">
        <w:rPr>
          <w:color w:val="auto"/>
          <w:sz w:val="20"/>
        </w:rPr>
        <w:t xml:space="preserve">Netball opportunities for all in </w:t>
      </w:r>
      <w:r>
        <w:rPr>
          <w:color w:val="auto"/>
          <w:sz w:val="20"/>
        </w:rPr>
        <w:t>Essex Met</w:t>
      </w:r>
      <w:r w:rsidRPr="002551D4">
        <w:rPr>
          <w:color w:val="auto"/>
          <w:sz w:val="20"/>
        </w:rPr>
        <w:t>.</w:t>
      </w:r>
    </w:p>
    <w:p w14:paraId="5E4CBDED" w14:textId="77777777" w:rsidR="00E51A81" w:rsidRPr="002551D4" w:rsidRDefault="00E51A81" w:rsidP="00132008">
      <w:pPr>
        <w:spacing w:line="360" w:lineRule="auto"/>
        <w:jc w:val="both"/>
        <w:rPr>
          <w:b/>
          <w:color w:val="auto"/>
          <w:sz w:val="20"/>
        </w:rPr>
      </w:pPr>
      <w:r w:rsidRPr="002551D4">
        <w:rPr>
          <w:b/>
          <w:color w:val="auto"/>
          <w:sz w:val="20"/>
        </w:rPr>
        <w:t xml:space="preserve">Mission </w:t>
      </w:r>
    </w:p>
    <w:p w14:paraId="411F17DF" w14:textId="77777777" w:rsidR="00E51A81" w:rsidRPr="00BC694B" w:rsidRDefault="00E51A81" w:rsidP="00132008">
      <w:pPr>
        <w:spacing w:line="240" w:lineRule="auto"/>
        <w:jc w:val="both"/>
        <w:rPr>
          <w:color w:val="auto"/>
          <w:sz w:val="20"/>
        </w:rPr>
      </w:pPr>
      <w:r w:rsidRPr="002551D4">
        <w:rPr>
          <w:color w:val="auto"/>
          <w:sz w:val="20"/>
        </w:rPr>
        <w:t>Promote netball for netballers of all ages and ability in</w:t>
      </w:r>
      <w:r>
        <w:rPr>
          <w:color w:val="auto"/>
          <w:sz w:val="20"/>
        </w:rPr>
        <w:t xml:space="preserve"> Essex Met </w:t>
      </w:r>
      <w:r w:rsidRPr="005B08B3">
        <w:rPr>
          <w:color w:val="auto"/>
          <w:sz w:val="20"/>
        </w:rPr>
        <w:t>and respect the rights, dignity and worth of all people involved in netball, regardless of any protected characteristic (age, disability, gender reassignment, marriage and civil partnership, pregnancy and maternity, race, religion or belief, sex, and sexual orientation).</w:t>
      </w:r>
      <w:r>
        <w:rPr>
          <w:color w:val="auto"/>
          <w:sz w:val="20"/>
        </w:rPr>
        <w:t xml:space="preserve"> Growing </w:t>
      </w:r>
      <w:r w:rsidRPr="002551D4">
        <w:rPr>
          <w:color w:val="auto"/>
          <w:sz w:val="20"/>
        </w:rPr>
        <w:t xml:space="preserve">the sport by making the England Netball pathways in performance, </w:t>
      </w:r>
      <w:proofErr w:type="gramStart"/>
      <w:r w:rsidRPr="002551D4">
        <w:rPr>
          <w:color w:val="auto"/>
          <w:sz w:val="20"/>
        </w:rPr>
        <w:t>o</w:t>
      </w:r>
      <w:r>
        <w:rPr>
          <w:color w:val="auto"/>
          <w:sz w:val="20"/>
        </w:rPr>
        <w:t>fficiating</w:t>
      </w:r>
      <w:proofErr w:type="gramEnd"/>
      <w:r>
        <w:rPr>
          <w:color w:val="auto"/>
          <w:sz w:val="20"/>
        </w:rPr>
        <w:t xml:space="preserve"> and coaching easily </w:t>
      </w:r>
      <w:r w:rsidRPr="002551D4">
        <w:rPr>
          <w:color w:val="auto"/>
          <w:sz w:val="20"/>
        </w:rPr>
        <w:t xml:space="preserve">accessible and supporting </w:t>
      </w:r>
      <w:r>
        <w:rPr>
          <w:color w:val="auto"/>
          <w:sz w:val="20"/>
        </w:rPr>
        <w:t>clubs</w:t>
      </w:r>
      <w:r w:rsidRPr="002551D4">
        <w:rPr>
          <w:color w:val="auto"/>
          <w:sz w:val="20"/>
        </w:rPr>
        <w:t xml:space="preserve"> to</w:t>
      </w:r>
      <w:r>
        <w:rPr>
          <w:color w:val="auto"/>
          <w:sz w:val="20"/>
        </w:rPr>
        <w:t xml:space="preserve"> provide netball opportunities </w:t>
      </w:r>
      <w:r w:rsidRPr="002551D4">
        <w:rPr>
          <w:color w:val="auto"/>
          <w:sz w:val="20"/>
        </w:rPr>
        <w:t>to the grassroots.</w:t>
      </w:r>
    </w:p>
    <w:p w14:paraId="60E399A1" w14:textId="77777777" w:rsidR="00051491" w:rsidRPr="007742DD" w:rsidRDefault="00051491" w:rsidP="00132008">
      <w:pPr>
        <w:spacing w:after="0" w:line="240" w:lineRule="auto"/>
        <w:ind w:left="0" w:right="321" w:firstLine="0"/>
        <w:jc w:val="both"/>
        <w:rPr>
          <w:color w:val="auto"/>
          <w:sz w:val="20"/>
          <w:szCs w:val="20"/>
        </w:rPr>
      </w:pPr>
    </w:p>
    <w:p w14:paraId="1689AA9B" w14:textId="77777777" w:rsidR="00051491" w:rsidRPr="007742DD" w:rsidRDefault="00341D1F" w:rsidP="00132008">
      <w:pPr>
        <w:pStyle w:val="Heading2"/>
        <w:numPr>
          <w:ilvl w:val="0"/>
          <w:numId w:val="5"/>
        </w:numPr>
        <w:tabs>
          <w:tab w:val="center" w:pos="1060"/>
          <w:tab w:val="center" w:pos="7218"/>
          <w:tab w:val="center" w:pos="7938"/>
        </w:tabs>
        <w:spacing w:line="240" w:lineRule="auto"/>
        <w:jc w:val="both"/>
        <w:rPr>
          <w:color w:val="auto"/>
          <w:sz w:val="20"/>
          <w:szCs w:val="20"/>
          <w:shd w:val="clear" w:color="auto" w:fill="FFFFFF" w:themeFill="background1"/>
        </w:rPr>
      </w:pPr>
      <w:r w:rsidRPr="007742DD">
        <w:rPr>
          <w:color w:val="auto"/>
          <w:sz w:val="20"/>
          <w:szCs w:val="20"/>
          <w:shd w:val="clear" w:color="auto" w:fill="FFFFFF" w:themeFill="background1"/>
        </w:rPr>
        <w:t>OBJECTS</w:t>
      </w:r>
    </w:p>
    <w:p w14:paraId="3A62AC1D" w14:textId="77777777" w:rsidR="00051491" w:rsidRPr="007742DD" w:rsidRDefault="00341D1F" w:rsidP="00132008">
      <w:pPr>
        <w:spacing w:after="0" w:line="240" w:lineRule="auto"/>
        <w:ind w:left="17" w:firstLine="0"/>
        <w:jc w:val="both"/>
        <w:rPr>
          <w:color w:val="auto"/>
          <w:sz w:val="20"/>
          <w:szCs w:val="20"/>
        </w:rPr>
      </w:pPr>
      <w:r w:rsidRPr="007742DD">
        <w:rPr>
          <w:color w:val="auto"/>
          <w:sz w:val="20"/>
          <w:szCs w:val="20"/>
        </w:rPr>
        <w:t xml:space="preserve"> </w:t>
      </w:r>
    </w:p>
    <w:p w14:paraId="7671AA06" w14:textId="77777777" w:rsidR="007C2971" w:rsidRPr="007742DD" w:rsidRDefault="007C2971" w:rsidP="00132008">
      <w:pPr>
        <w:pStyle w:val="ListParagraph"/>
        <w:keepNext/>
        <w:keepLines/>
        <w:numPr>
          <w:ilvl w:val="0"/>
          <w:numId w:val="4"/>
        </w:numPr>
        <w:spacing w:after="0" w:line="240" w:lineRule="auto"/>
        <w:ind w:right="307"/>
        <w:contextualSpacing w:val="0"/>
        <w:jc w:val="both"/>
        <w:outlineLvl w:val="0"/>
        <w:rPr>
          <w:b/>
          <w:vanish/>
          <w:color w:val="auto"/>
          <w:sz w:val="20"/>
          <w:szCs w:val="20"/>
        </w:rPr>
      </w:pPr>
    </w:p>
    <w:p w14:paraId="0194B20D" w14:textId="77777777" w:rsidR="007C2971" w:rsidRPr="007742DD" w:rsidRDefault="007C2971" w:rsidP="00132008">
      <w:pPr>
        <w:pStyle w:val="ListParagraph"/>
        <w:keepNext/>
        <w:keepLines/>
        <w:numPr>
          <w:ilvl w:val="0"/>
          <w:numId w:val="4"/>
        </w:numPr>
        <w:spacing w:after="0" w:line="240" w:lineRule="auto"/>
        <w:ind w:right="307"/>
        <w:contextualSpacing w:val="0"/>
        <w:jc w:val="both"/>
        <w:outlineLvl w:val="0"/>
        <w:rPr>
          <w:b/>
          <w:vanish/>
          <w:color w:val="auto"/>
          <w:sz w:val="20"/>
          <w:szCs w:val="20"/>
        </w:rPr>
      </w:pPr>
    </w:p>
    <w:p w14:paraId="407F5897" w14:textId="77777777" w:rsidR="007C2971" w:rsidRPr="007742DD" w:rsidRDefault="007C2971" w:rsidP="00132008">
      <w:pPr>
        <w:pStyle w:val="ListParagraph"/>
        <w:keepNext/>
        <w:keepLines/>
        <w:numPr>
          <w:ilvl w:val="0"/>
          <w:numId w:val="4"/>
        </w:numPr>
        <w:spacing w:after="0" w:line="240" w:lineRule="auto"/>
        <w:ind w:right="307"/>
        <w:contextualSpacing w:val="0"/>
        <w:jc w:val="both"/>
        <w:outlineLvl w:val="0"/>
        <w:rPr>
          <w:b/>
          <w:vanish/>
          <w:color w:val="auto"/>
          <w:sz w:val="20"/>
          <w:szCs w:val="20"/>
        </w:rPr>
      </w:pPr>
    </w:p>
    <w:p w14:paraId="707677B7" w14:textId="77777777" w:rsidR="00051491" w:rsidRPr="00997B5A" w:rsidRDefault="00C5190D" w:rsidP="00132008">
      <w:pPr>
        <w:pStyle w:val="Heading2"/>
        <w:spacing w:line="240" w:lineRule="auto"/>
        <w:ind w:left="964"/>
        <w:jc w:val="both"/>
        <w:rPr>
          <w:b w:val="0"/>
          <w:color w:val="auto"/>
          <w:sz w:val="20"/>
          <w:szCs w:val="20"/>
        </w:rPr>
      </w:pPr>
      <w:r w:rsidRPr="00997B5A">
        <w:rPr>
          <w:b w:val="0"/>
          <w:color w:val="auto"/>
          <w:sz w:val="20"/>
          <w:szCs w:val="20"/>
        </w:rPr>
        <w:t>To p</w:t>
      </w:r>
      <w:r w:rsidR="00341D1F" w:rsidRPr="00997B5A">
        <w:rPr>
          <w:b w:val="0"/>
          <w:color w:val="auto"/>
          <w:sz w:val="20"/>
          <w:szCs w:val="20"/>
        </w:rPr>
        <w:t xml:space="preserve">romote the game of netball and encourage and enable the growth and development of the game within the </w:t>
      </w:r>
      <w:r w:rsidR="008C17C9" w:rsidRPr="00997B5A">
        <w:rPr>
          <w:b w:val="0"/>
          <w:color w:val="auto"/>
          <w:sz w:val="20"/>
          <w:szCs w:val="20"/>
        </w:rPr>
        <w:t>County</w:t>
      </w:r>
      <w:r w:rsidR="00341D1F" w:rsidRPr="00997B5A">
        <w:rPr>
          <w:b w:val="0"/>
          <w:color w:val="auto"/>
          <w:sz w:val="20"/>
          <w:szCs w:val="20"/>
        </w:rPr>
        <w:t>, acting as an advocate for the sport.</w:t>
      </w:r>
    </w:p>
    <w:p w14:paraId="0BDB8B23" w14:textId="77777777" w:rsidR="00051491" w:rsidRPr="00997B5A" w:rsidRDefault="00341D1F" w:rsidP="00132008">
      <w:pPr>
        <w:spacing w:after="0" w:line="240" w:lineRule="auto"/>
        <w:ind w:left="964" w:firstLine="0"/>
        <w:jc w:val="both"/>
        <w:rPr>
          <w:color w:val="auto"/>
          <w:sz w:val="20"/>
          <w:szCs w:val="20"/>
        </w:rPr>
      </w:pPr>
      <w:r w:rsidRPr="00997B5A">
        <w:rPr>
          <w:color w:val="auto"/>
          <w:sz w:val="20"/>
          <w:szCs w:val="20"/>
        </w:rPr>
        <w:t xml:space="preserve"> </w:t>
      </w:r>
    </w:p>
    <w:p w14:paraId="007587AC" w14:textId="77777777" w:rsidR="00051491" w:rsidRPr="00997B5A" w:rsidRDefault="00341D1F" w:rsidP="00132008">
      <w:pPr>
        <w:pStyle w:val="Heading2"/>
        <w:spacing w:line="240" w:lineRule="auto"/>
        <w:ind w:left="964"/>
        <w:jc w:val="both"/>
        <w:rPr>
          <w:b w:val="0"/>
          <w:color w:val="auto"/>
          <w:sz w:val="20"/>
          <w:szCs w:val="20"/>
        </w:rPr>
      </w:pPr>
      <w:r w:rsidRPr="00997B5A">
        <w:rPr>
          <w:b w:val="0"/>
          <w:color w:val="auto"/>
          <w:sz w:val="20"/>
          <w:szCs w:val="20"/>
        </w:rPr>
        <w:t xml:space="preserve">To organise and deliver </w:t>
      </w:r>
      <w:r w:rsidR="00E51A81">
        <w:rPr>
          <w:b w:val="0"/>
          <w:color w:val="auto"/>
          <w:sz w:val="20"/>
          <w:szCs w:val="20"/>
        </w:rPr>
        <w:t>C</w:t>
      </w:r>
      <w:r w:rsidR="008C17C9" w:rsidRPr="00997B5A">
        <w:rPr>
          <w:b w:val="0"/>
          <w:color w:val="auto"/>
          <w:sz w:val="20"/>
          <w:szCs w:val="20"/>
        </w:rPr>
        <w:t>ounty</w:t>
      </w:r>
      <w:r w:rsidRPr="00997B5A">
        <w:rPr>
          <w:b w:val="0"/>
          <w:color w:val="auto"/>
          <w:sz w:val="20"/>
          <w:szCs w:val="20"/>
        </w:rPr>
        <w:t xml:space="preserve"> programmes of competitions and events</w:t>
      </w:r>
      <w:r w:rsidR="005B3FD8" w:rsidRPr="00997B5A">
        <w:rPr>
          <w:b w:val="0"/>
          <w:color w:val="auto"/>
          <w:sz w:val="20"/>
          <w:szCs w:val="20"/>
        </w:rPr>
        <w:t xml:space="preserve">, </w:t>
      </w:r>
      <w:r w:rsidRPr="00997B5A">
        <w:rPr>
          <w:b w:val="0"/>
          <w:color w:val="auto"/>
          <w:sz w:val="20"/>
          <w:szCs w:val="20"/>
        </w:rPr>
        <w:t xml:space="preserve">arrange technical courses and assessments and to generally promote the delivery of netball within the </w:t>
      </w:r>
      <w:r w:rsidR="008C17C9" w:rsidRPr="00997B5A">
        <w:rPr>
          <w:b w:val="0"/>
          <w:color w:val="auto"/>
          <w:sz w:val="20"/>
          <w:szCs w:val="20"/>
        </w:rPr>
        <w:t>County</w:t>
      </w:r>
      <w:r w:rsidR="003B5F23" w:rsidRPr="00997B5A">
        <w:rPr>
          <w:b w:val="0"/>
          <w:color w:val="auto"/>
          <w:sz w:val="20"/>
          <w:szCs w:val="20"/>
        </w:rPr>
        <w:t xml:space="preserve"> </w:t>
      </w:r>
      <w:r w:rsidRPr="00997B5A">
        <w:rPr>
          <w:b w:val="0"/>
          <w:color w:val="auto"/>
          <w:sz w:val="20"/>
          <w:szCs w:val="20"/>
        </w:rPr>
        <w:t>in a safe, equitable and inclusive manner.</w:t>
      </w:r>
    </w:p>
    <w:p w14:paraId="37E28FAD" w14:textId="77777777" w:rsidR="00051491" w:rsidRPr="00997B5A" w:rsidRDefault="00341D1F" w:rsidP="00132008">
      <w:pPr>
        <w:spacing w:after="0" w:line="240" w:lineRule="auto"/>
        <w:ind w:left="964" w:firstLine="0"/>
        <w:jc w:val="both"/>
        <w:rPr>
          <w:color w:val="auto"/>
          <w:sz w:val="20"/>
          <w:szCs w:val="20"/>
        </w:rPr>
      </w:pPr>
      <w:r w:rsidRPr="00997B5A">
        <w:rPr>
          <w:color w:val="auto"/>
          <w:sz w:val="20"/>
          <w:szCs w:val="20"/>
        </w:rPr>
        <w:t xml:space="preserve"> </w:t>
      </w:r>
    </w:p>
    <w:p w14:paraId="09AEB08D" w14:textId="77777777" w:rsidR="00051491" w:rsidRPr="00997B5A" w:rsidRDefault="00341D1F" w:rsidP="00132008">
      <w:pPr>
        <w:pStyle w:val="Heading2"/>
        <w:spacing w:line="240" w:lineRule="auto"/>
        <w:ind w:left="964"/>
        <w:jc w:val="both"/>
        <w:rPr>
          <w:b w:val="0"/>
          <w:color w:val="auto"/>
          <w:sz w:val="20"/>
          <w:szCs w:val="20"/>
        </w:rPr>
      </w:pPr>
      <w:r w:rsidRPr="00997B5A">
        <w:rPr>
          <w:b w:val="0"/>
          <w:color w:val="auto"/>
          <w:sz w:val="20"/>
          <w:szCs w:val="20"/>
        </w:rPr>
        <w:t xml:space="preserve">To elect/nominate/appoint representatives from the </w:t>
      </w:r>
      <w:r w:rsidR="008C17C9" w:rsidRPr="00997B5A">
        <w:rPr>
          <w:b w:val="0"/>
          <w:color w:val="auto"/>
          <w:sz w:val="20"/>
          <w:szCs w:val="20"/>
        </w:rPr>
        <w:t>County</w:t>
      </w:r>
      <w:r w:rsidRPr="00997B5A">
        <w:rPr>
          <w:b w:val="0"/>
          <w:color w:val="auto"/>
          <w:sz w:val="20"/>
          <w:szCs w:val="20"/>
        </w:rPr>
        <w:t xml:space="preserve"> to serve on </w:t>
      </w:r>
      <w:r w:rsidR="00E51A81">
        <w:rPr>
          <w:b w:val="0"/>
          <w:color w:val="auto"/>
          <w:sz w:val="20"/>
          <w:szCs w:val="20"/>
        </w:rPr>
        <w:t>R</w:t>
      </w:r>
      <w:r w:rsidR="008C17C9" w:rsidRPr="00997B5A">
        <w:rPr>
          <w:b w:val="0"/>
          <w:color w:val="auto"/>
          <w:sz w:val="20"/>
          <w:szCs w:val="20"/>
        </w:rPr>
        <w:t xml:space="preserve">egional and/or </w:t>
      </w:r>
      <w:r w:rsidRPr="00997B5A">
        <w:rPr>
          <w:b w:val="0"/>
          <w:color w:val="auto"/>
          <w:sz w:val="20"/>
          <w:szCs w:val="20"/>
        </w:rPr>
        <w:t xml:space="preserve">national </w:t>
      </w:r>
      <w:r w:rsidR="00BE6B84" w:rsidRPr="00997B5A">
        <w:rPr>
          <w:b w:val="0"/>
          <w:color w:val="auto"/>
          <w:sz w:val="20"/>
          <w:szCs w:val="20"/>
        </w:rPr>
        <w:t>c</w:t>
      </w:r>
      <w:r w:rsidRPr="00997B5A">
        <w:rPr>
          <w:b w:val="0"/>
          <w:color w:val="auto"/>
          <w:sz w:val="20"/>
          <w:szCs w:val="20"/>
        </w:rPr>
        <w:t>ommittees and advisory groups.</w:t>
      </w:r>
    </w:p>
    <w:p w14:paraId="0DB7C1DB" w14:textId="77777777" w:rsidR="00051491" w:rsidRPr="00997B5A" w:rsidRDefault="00341D1F" w:rsidP="00132008">
      <w:pPr>
        <w:spacing w:after="0" w:line="240" w:lineRule="auto"/>
        <w:ind w:left="964" w:firstLine="0"/>
        <w:jc w:val="both"/>
        <w:rPr>
          <w:color w:val="auto"/>
          <w:sz w:val="20"/>
          <w:szCs w:val="20"/>
        </w:rPr>
      </w:pPr>
      <w:r w:rsidRPr="00997B5A">
        <w:rPr>
          <w:color w:val="auto"/>
          <w:sz w:val="20"/>
          <w:szCs w:val="20"/>
        </w:rPr>
        <w:t xml:space="preserve"> </w:t>
      </w:r>
    </w:p>
    <w:p w14:paraId="5D949D9D" w14:textId="77777777" w:rsidR="007C2971" w:rsidRPr="00997B5A" w:rsidRDefault="00341D1F" w:rsidP="00132008">
      <w:pPr>
        <w:pStyle w:val="Heading2"/>
        <w:spacing w:line="240" w:lineRule="auto"/>
        <w:ind w:left="964"/>
        <w:jc w:val="both"/>
        <w:rPr>
          <w:b w:val="0"/>
          <w:color w:val="auto"/>
          <w:sz w:val="20"/>
          <w:szCs w:val="20"/>
        </w:rPr>
      </w:pPr>
      <w:r w:rsidRPr="00997B5A">
        <w:rPr>
          <w:b w:val="0"/>
          <w:color w:val="auto"/>
          <w:sz w:val="20"/>
          <w:szCs w:val="20"/>
        </w:rPr>
        <w:t xml:space="preserve">To ensure robust governance procedures and high operational standards are in place at </w:t>
      </w:r>
      <w:r w:rsidR="00E51A81">
        <w:rPr>
          <w:b w:val="0"/>
          <w:color w:val="auto"/>
          <w:sz w:val="20"/>
          <w:szCs w:val="20"/>
        </w:rPr>
        <w:t>C</w:t>
      </w:r>
      <w:r w:rsidR="008C17C9" w:rsidRPr="00997B5A">
        <w:rPr>
          <w:b w:val="0"/>
          <w:color w:val="auto"/>
          <w:sz w:val="20"/>
          <w:szCs w:val="20"/>
        </w:rPr>
        <w:t>ounty</w:t>
      </w:r>
      <w:r w:rsidRPr="00997B5A">
        <w:rPr>
          <w:b w:val="0"/>
          <w:color w:val="auto"/>
          <w:sz w:val="20"/>
          <w:szCs w:val="20"/>
        </w:rPr>
        <w:t xml:space="preserve"> level to enable the </w:t>
      </w:r>
      <w:r w:rsidR="007C2971" w:rsidRPr="00997B5A">
        <w:rPr>
          <w:b w:val="0"/>
          <w:color w:val="auto"/>
          <w:sz w:val="20"/>
          <w:szCs w:val="20"/>
        </w:rPr>
        <w:t>needs of our members to be met.</w:t>
      </w:r>
    </w:p>
    <w:p w14:paraId="296F6C93" w14:textId="77777777" w:rsidR="007C2971" w:rsidRPr="00997B5A" w:rsidRDefault="007C2971" w:rsidP="00132008">
      <w:pPr>
        <w:pStyle w:val="Heading2"/>
        <w:numPr>
          <w:ilvl w:val="0"/>
          <w:numId w:val="0"/>
        </w:numPr>
        <w:spacing w:line="240" w:lineRule="auto"/>
        <w:ind w:left="964"/>
        <w:jc w:val="both"/>
        <w:rPr>
          <w:b w:val="0"/>
          <w:color w:val="auto"/>
          <w:sz w:val="20"/>
          <w:szCs w:val="20"/>
        </w:rPr>
      </w:pPr>
    </w:p>
    <w:p w14:paraId="32A50364" w14:textId="77777777" w:rsidR="00051491" w:rsidRPr="00997B5A" w:rsidRDefault="00341D1F" w:rsidP="00132008">
      <w:pPr>
        <w:pStyle w:val="Heading2"/>
        <w:spacing w:line="240" w:lineRule="auto"/>
        <w:ind w:left="964"/>
        <w:jc w:val="both"/>
        <w:rPr>
          <w:b w:val="0"/>
          <w:color w:val="auto"/>
          <w:sz w:val="20"/>
          <w:szCs w:val="20"/>
        </w:rPr>
      </w:pPr>
      <w:r w:rsidRPr="00997B5A">
        <w:rPr>
          <w:b w:val="0"/>
          <w:color w:val="auto"/>
          <w:sz w:val="20"/>
          <w:szCs w:val="20"/>
        </w:rPr>
        <w:t>To raise funds, charge such subscriptions and offer</w:t>
      </w:r>
      <w:r w:rsidR="007C2971" w:rsidRPr="00997B5A">
        <w:rPr>
          <w:b w:val="0"/>
          <w:color w:val="auto"/>
          <w:sz w:val="20"/>
          <w:szCs w:val="20"/>
        </w:rPr>
        <w:t xml:space="preserve"> such rights and privileges as </w:t>
      </w:r>
      <w:r w:rsidR="00EA122B" w:rsidRPr="00997B5A">
        <w:rPr>
          <w:b w:val="0"/>
          <w:color w:val="auto"/>
          <w:sz w:val="20"/>
          <w:szCs w:val="20"/>
        </w:rPr>
        <w:t>may</w:t>
      </w:r>
      <w:r w:rsidR="007C2971" w:rsidRPr="00997B5A">
        <w:rPr>
          <w:b w:val="0"/>
          <w:color w:val="auto"/>
          <w:sz w:val="20"/>
          <w:szCs w:val="20"/>
        </w:rPr>
        <w:t xml:space="preserve"> </w:t>
      </w:r>
      <w:r w:rsidRPr="00997B5A">
        <w:rPr>
          <w:b w:val="0"/>
          <w:color w:val="auto"/>
          <w:sz w:val="20"/>
          <w:szCs w:val="20"/>
        </w:rPr>
        <w:t>be determined from time to time by</w:t>
      </w:r>
      <w:r w:rsidR="00EB4CEF" w:rsidRPr="00997B5A">
        <w:rPr>
          <w:b w:val="0"/>
          <w:color w:val="auto"/>
          <w:sz w:val="20"/>
          <w:szCs w:val="20"/>
        </w:rPr>
        <w:t xml:space="preserve"> the </w:t>
      </w:r>
      <w:r w:rsidR="008C17C9" w:rsidRPr="00997B5A">
        <w:rPr>
          <w:b w:val="0"/>
          <w:color w:val="auto"/>
          <w:sz w:val="20"/>
          <w:szCs w:val="20"/>
        </w:rPr>
        <w:t>County</w:t>
      </w:r>
      <w:r w:rsidR="00EB4CEF" w:rsidRPr="00997B5A">
        <w:rPr>
          <w:b w:val="0"/>
          <w:color w:val="auto"/>
          <w:sz w:val="20"/>
          <w:szCs w:val="20"/>
        </w:rPr>
        <w:t>.</w:t>
      </w:r>
    </w:p>
    <w:p w14:paraId="7F7FF1CF" w14:textId="77777777" w:rsidR="00051491" w:rsidRPr="007742DD" w:rsidRDefault="00051491" w:rsidP="00132008">
      <w:pPr>
        <w:pStyle w:val="Heading2"/>
        <w:numPr>
          <w:ilvl w:val="0"/>
          <w:numId w:val="0"/>
        </w:numPr>
        <w:spacing w:line="240" w:lineRule="auto"/>
        <w:ind w:left="964"/>
        <w:jc w:val="both"/>
        <w:rPr>
          <w:b w:val="0"/>
          <w:color w:val="auto"/>
          <w:sz w:val="20"/>
          <w:szCs w:val="20"/>
        </w:rPr>
      </w:pPr>
    </w:p>
    <w:p w14:paraId="6A6C9446" w14:textId="77777777" w:rsidR="00051491" w:rsidRPr="007742DD" w:rsidRDefault="00C5190D" w:rsidP="00132008">
      <w:pPr>
        <w:pStyle w:val="Heading2"/>
        <w:spacing w:line="240" w:lineRule="auto"/>
        <w:ind w:left="964"/>
        <w:jc w:val="both"/>
        <w:rPr>
          <w:b w:val="0"/>
          <w:color w:val="auto"/>
          <w:sz w:val="20"/>
          <w:szCs w:val="20"/>
        </w:rPr>
      </w:pPr>
      <w:r w:rsidRPr="007742DD">
        <w:rPr>
          <w:b w:val="0"/>
          <w:color w:val="auto"/>
          <w:sz w:val="20"/>
          <w:szCs w:val="20"/>
        </w:rPr>
        <w:t>To o</w:t>
      </w:r>
      <w:r w:rsidR="00341D1F" w:rsidRPr="007742DD">
        <w:rPr>
          <w:b w:val="0"/>
          <w:color w:val="auto"/>
          <w:sz w:val="20"/>
          <w:szCs w:val="20"/>
        </w:rPr>
        <w:t xml:space="preserve">perate bank account(s)/investments in the name of the </w:t>
      </w:r>
      <w:r w:rsidR="008C17C9">
        <w:rPr>
          <w:b w:val="0"/>
          <w:color w:val="auto"/>
          <w:sz w:val="20"/>
          <w:szCs w:val="20"/>
        </w:rPr>
        <w:t>County</w:t>
      </w:r>
      <w:r w:rsidR="00341D1F" w:rsidRPr="007742DD">
        <w:rPr>
          <w:b w:val="0"/>
          <w:color w:val="auto"/>
          <w:sz w:val="20"/>
          <w:szCs w:val="20"/>
        </w:rPr>
        <w:t xml:space="preserve">; manage </w:t>
      </w:r>
      <w:r w:rsidR="00E51A81">
        <w:rPr>
          <w:b w:val="0"/>
          <w:color w:val="auto"/>
          <w:sz w:val="20"/>
          <w:szCs w:val="20"/>
        </w:rPr>
        <w:t>C</w:t>
      </w:r>
      <w:r w:rsidR="008C17C9">
        <w:rPr>
          <w:b w:val="0"/>
          <w:color w:val="auto"/>
          <w:sz w:val="20"/>
          <w:szCs w:val="20"/>
        </w:rPr>
        <w:t>ounty</w:t>
      </w:r>
      <w:r w:rsidR="00341D1F" w:rsidRPr="007742DD">
        <w:rPr>
          <w:b w:val="0"/>
          <w:color w:val="auto"/>
          <w:sz w:val="20"/>
          <w:szCs w:val="20"/>
        </w:rPr>
        <w:t xml:space="preserve"> resources in an effective and efficient manner whilst overseeing the achievement of targeted annual objectives.</w:t>
      </w:r>
    </w:p>
    <w:p w14:paraId="628127DB" w14:textId="77777777" w:rsidR="00051491" w:rsidRPr="007742DD" w:rsidRDefault="00341D1F" w:rsidP="00132008">
      <w:pPr>
        <w:spacing w:after="0" w:line="240" w:lineRule="auto"/>
        <w:ind w:left="964" w:firstLine="0"/>
        <w:jc w:val="both"/>
        <w:rPr>
          <w:color w:val="auto"/>
          <w:sz w:val="20"/>
          <w:szCs w:val="20"/>
        </w:rPr>
      </w:pPr>
      <w:r w:rsidRPr="007742DD">
        <w:rPr>
          <w:color w:val="auto"/>
          <w:sz w:val="20"/>
          <w:szCs w:val="20"/>
        </w:rPr>
        <w:t xml:space="preserve"> </w:t>
      </w:r>
    </w:p>
    <w:p w14:paraId="0FE2E204" w14:textId="77777777" w:rsidR="00051491" w:rsidRPr="007742DD" w:rsidRDefault="00C5190D" w:rsidP="00132008">
      <w:pPr>
        <w:pStyle w:val="Heading2"/>
        <w:spacing w:line="240" w:lineRule="auto"/>
        <w:ind w:left="964"/>
        <w:jc w:val="both"/>
        <w:rPr>
          <w:b w:val="0"/>
          <w:color w:val="auto"/>
          <w:sz w:val="20"/>
          <w:szCs w:val="20"/>
        </w:rPr>
      </w:pPr>
      <w:r w:rsidRPr="007742DD">
        <w:rPr>
          <w:b w:val="0"/>
          <w:color w:val="auto"/>
          <w:sz w:val="20"/>
          <w:szCs w:val="20"/>
        </w:rPr>
        <w:t>To p</w:t>
      </w:r>
      <w:r w:rsidR="00341D1F" w:rsidRPr="007742DD">
        <w:rPr>
          <w:b w:val="0"/>
          <w:color w:val="auto"/>
          <w:sz w:val="20"/>
          <w:szCs w:val="20"/>
        </w:rPr>
        <w:t xml:space="preserve">rovide leadership, </w:t>
      </w:r>
      <w:proofErr w:type="gramStart"/>
      <w:r w:rsidR="00341D1F" w:rsidRPr="007742DD">
        <w:rPr>
          <w:b w:val="0"/>
          <w:color w:val="auto"/>
          <w:sz w:val="20"/>
          <w:szCs w:val="20"/>
        </w:rPr>
        <w:t>support</w:t>
      </w:r>
      <w:proofErr w:type="gramEnd"/>
      <w:r w:rsidR="00341D1F" w:rsidRPr="007742DD">
        <w:rPr>
          <w:b w:val="0"/>
          <w:color w:val="auto"/>
          <w:sz w:val="20"/>
          <w:szCs w:val="20"/>
        </w:rPr>
        <w:t xml:space="preserve"> and guidance to</w:t>
      </w:r>
      <w:r w:rsidR="00E51A81">
        <w:rPr>
          <w:b w:val="0"/>
          <w:color w:val="auto"/>
          <w:sz w:val="20"/>
          <w:szCs w:val="20"/>
        </w:rPr>
        <w:t xml:space="preserve"> recognised and approved County sporting partnerships</w:t>
      </w:r>
      <w:r w:rsidR="00341D1F" w:rsidRPr="007742DD">
        <w:rPr>
          <w:b w:val="0"/>
          <w:color w:val="auto"/>
          <w:sz w:val="20"/>
          <w:szCs w:val="20"/>
        </w:rPr>
        <w:t xml:space="preserve"> and members of the </w:t>
      </w:r>
      <w:r w:rsidR="008C17C9">
        <w:rPr>
          <w:b w:val="0"/>
          <w:color w:val="auto"/>
          <w:sz w:val="20"/>
          <w:szCs w:val="20"/>
        </w:rPr>
        <w:t>County</w:t>
      </w:r>
      <w:r w:rsidR="00341D1F" w:rsidRPr="007742DD">
        <w:rPr>
          <w:b w:val="0"/>
          <w:color w:val="auto"/>
          <w:sz w:val="20"/>
          <w:szCs w:val="20"/>
        </w:rPr>
        <w:t>.</w:t>
      </w:r>
    </w:p>
    <w:p w14:paraId="0E0564AF" w14:textId="77777777" w:rsidR="00051491" w:rsidRPr="007742DD" w:rsidRDefault="00341D1F" w:rsidP="00132008">
      <w:pPr>
        <w:spacing w:after="0" w:line="240" w:lineRule="auto"/>
        <w:ind w:left="964" w:firstLine="0"/>
        <w:jc w:val="both"/>
        <w:rPr>
          <w:color w:val="auto"/>
          <w:sz w:val="20"/>
          <w:szCs w:val="20"/>
        </w:rPr>
      </w:pPr>
      <w:r w:rsidRPr="007742DD">
        <w:rPr>
          <w:color w:val="auto"/>
          <w:sz w:val="20"/>
          <w:szCs w:val="20"/>
        </w:rPr>
        <w:t xml:space="preserve"> </w:t>
      </w:r>
    </w:p>
    <w:p w14:paraId="7FF44E02" w14:textId="77777777" w:rsidR="00051491" w:rsidRPr="007742DD" w:rsidRDefault="00341D1F" w:rsidP="00132008">
      <w:pPr>
        <w:pStyle w:val="Heading2"/>
        <w:spacing w:line="240" w:lineRule="auto"/>
        <w:ind w:left="964"/>
        <w:jc w:val="both"/>
        <w:rPr>
          <w:b w:val="0"/>
          <w:color w:val="auto"/>
          <w:sz w:val="20"/>
          <w:szCs w:val="20"/>
        </w:rPr>
      </w:pPr>
      <w:r w:rsidRPr="007742DD">
        <w:rPr>
          <w:b w:val="0"/>
          <w:color w:val="auto"/>
          <w:sz w:val="20"/>
          <w:szCs w:val="20"/>
        </w:rPr>
        <w:t>To promote and uphold the game’s core values of</w:t>
      </w:r>
      <w:r w:rsidR="007C2971" w:rsidRPr="007742DD">
        <w:rPr>
          <w:b w:val="0"/>
          <w:color w:val="auto"/>
          <w:sz w:val="20"/>
          <w:szCs w:val="20"/>
        </w:rPr>
        <w:t xml:space="preserve"> teamwork, respect, enjoyment, </w:t>
      </w:r>
      <w:proofErr w:type="gramStart"/>
      <w:r w:rsidR="00067145" w:rsidRPr="007742DD">
        <w:rPr>
          <w:b w:val="0"/>
          <w:color w:val="auto"/>
          <w:sz w:val="20"/>
          <w:szCs w:val="20"/>
        </w:rPr>
        <w:t>achievement</w:t>
      </w:r>
      <w:proofErr w:type="gramEnd"/>
      <w:r w:rsidRPr="007742DD">
        <w:rPr>
          <w:b w:val="0"/>
          <w:color w:val="auto"/>
          <w:sz w:val="20"/>
          <w:szCs w:val="20"/>
        </w:rPr>
        <w:t xml:space="preserve"> and </w:t>
      </w:r>
      <w:r w:rsidR="00067145" w:rsidRPr="007742DD">
        <w:rPr>
          <w:b w:val="0"/>
          <w:color w:val="auto"/>
          <w:sz w:val="20"/>
          <w:szCs w:val="20"/>
        </w:rPr>
        <w:t>fun</w:t>
      </w:r>
      <w:r w:rsidR="00497148" w:rsidRPr="007742DD">
        <w:rPr>
          <w:b w:val="0"/>
          <w:color w:val="auto"/>
          <w:sz w:val="20"/>
          <w:szCs w:val="20"/>
        </w:rPr>
        <w:t>.</w:t>
      </w:r>
    </w:p>
    <w:p w14:paraId="5A61AB05" w14:textId="77777777" w:rsidR="00051491" w:rsidRPr="007742DD" w:rsidRDefault="00341D1F" w:rsidP="00132008">
      <w:pPr>
        <w:spacing w:after="0" w:line="240" w:lineRule="auto"/>
        <w:ind w:left="964" w:firstLine="0"/>
        <w:jc w:val="both"/>
        <w:rPr>
          <w:color w:val="auto"/>
          <w:sz w:val="20"/>
          <w:szCs w:val="20"/>
        </w:rPr>
      </w:pPr>
      <w:r w:rsidRPr="007742DD">
        <w:rPr>
          <w:color w:val="auto"/>
          <w:sz w:val="20"/>
          <w:szCs w:val="20"/>
        </w:rPr>
        <w:t xml:space="preserve"> </w:t>
      </w:r>
    </w:p>
    <w:p w14:paraId="6FEAC83D" w14:textId="77777777" w:rsidR="00051491" w:rsidRDefault="00341D1F" w:rsidP="00132008">
      <w:pPr>
        <w:pStyle w:val="Heading2"/>
        <w:spacing w:line="240" w:lineRule="auto"/>
        <w:ind w:left="964"/>
        <w:jc w:val="both"/>
        <w:rPr>
          <w:b w:val="0"/>
          <w:color w:val="auto"/>
          <w:sz w:val="20"/>
          <w:szCs w:val="20"/>
        </w:rPr>
      </w:pPr>
      <w:r w:rsidRPr="007742DD">
        <w:rPr>
          <w:b w:val="0"/>
          <w:color w:val="auto"/>
          <w:sz w:val="20"/>
          <w:szCs w:val="20"/>
        </w:rPr>
        <w:t xml:space="preserve">To do all such other lawful things as are considered by the </w:t>
      </w:r>
      <w:r w:rsidR="008C17C9">
        <w:rPr>
          <w:b w:val="0"/>
          <w:color w:val="auto"/>
          <w:sz w:val="20"/>
          <w:szCs w:val="20"/>
        </w:rPr>
        <w:t>County</w:t>
      </w:r>
      <w:r w:rsidRPr="007742DD">
        <w:rPr>
          <w:b w:val="0"/>
          <w:color w:val="auto"/>
          <w:sz w:val="20"/>
          <w:szCs w:val="20"/>
        </w:rPr>
        <w:t xml:space="preserve"> to further the interests of the </w:t>
      </w:r>
      <w:r w:rsidR="008C17C9">
        <w:rPr>
          <w:b w:val="0"/>
          <w:color w:val="auto"/>
          <w:sz w:val="20"/>
          <w:szCs w:val="20"/>
        </w:rPr>
        <w:t>County</w:t>
      </w:r>
      <w:r w:rsidRPr="007742DD">
        <w:rPr>
          <w:b w:val="0"/>
          <w:color w:val="auto"/>
          <w:sz w:val="20"/>
          <w:szCs w:val="20"/>
        </w:rPr>
        <w:t xml:space="preserve"> or to be incidental or conducive to the attainment of the above objects or any of them.</w:t>
      </w:r>
    </w:p>
    <w:p w14:paraId="1D10BBCE" w14:textId="77777777" w:rsidR="006854D6" w:rsidRPr="006854D6" w:rsidRDefault="006854D6" w:rsidP="00132008">
      <w:pPr>
        <w:jc w:val="both"/>
      </w:pPr>
    </w:p>
    <w:p w14:paraId="26019A31" w14:textId="77777777" w:rsidR="006854D6" w:rsidRPr="008205F3" w:rsidRDefault="006854D6" w:rsidP="00132008">
      <w:pPr>
        <w:pStyle w:val="Heading2"/>
        <w:spacing w:line="240" w:lineRule="auto"/>
        <w:ind w:left="964"/>
        <w:jc w:val="both"/>
        <w:rPr>
          <w:b w:val="0"/>
          <w:color w:val="auto"/>
          <w:sz w:val="20"/>
          <w:szCs w:val="20"/>
        </w:rPr>
      </w:pPr>
      <w:r w:rsidRPr="008205F3">
        <w:rPr>
          <w:b w:val="0"/>
          <w:color w:val="auto"/>
          <w:sz w:val="20"/>
          <w:szCs w:val="20"/>
        </w:rPr>
        <w:t>As an autonomous Association, to adopt all regulations, policies and procedures formulated by England Netball as applicable to members of England Netball.</w:t>
      </w:r>
    </w:p>
    <w:p w14:paraId="268500CD" w14:textId="77777777" w:rsidR="006854D6" w:rsidRPr="008205F3" w:rsidRDefault="006854D6" w:rsidP="00132008">
      <w:pPr>
        <w:spacing w:after="0" w:line="240" w:lineRule="auto"/>
        <w:ind w:left="964" w:firstLine="0"/>
        <w:jc w:val="both"/>
        <w:rPr>
          <w:color w:val="auto"/>
          <w:sz w:val="20"/>
          <w:szCs w:val="20"/>
        </w:rPr>
      </w:pPr>
      <w:r w:rsidRPr="008205F3">
        <w:rPr>
          <w:color w:val="auto"/>
          <w:sz w:val="20"/>
          <w:szCs w:val="20"/>
        </w:rPr>
        <w:t xml:space="preserve"> </w:t>
      </w:r>
    </w:p>
    <w:p w14:paraId="577C7863" w14:textId="77777777" w:rsidR="006854D6" w:rsidRPr="008205F3" w:rsidRDefault="006854D6" w:rsidP="00132008">
      <w:pPr>
        <w:pStyle w:val="Heading2"/>
        <w:spacing w:line="240" w:lineRule="auto"/>
        <w:ind w:left="964"/>
        <w:jc w:val="both"/>
        <w:rPr>
          <w:b w:val="0"/>
          <w:color w:val="auto"/>
          <w:sz w:val="20"/>
          <w:szCs w:val="20"/>
        </w:rPr>
      </w:pPr>
      <w:r w:rsidRPr="008205F3">
        <w:rPr>
          <w:b w:val="0"/>
          <w:color w:val="auto"/>
          <w:sz w:val="20"/>
          <w:szCs w:val="20"/>
        </w:rPr>
        <w:t>To co-ordinate, within the national and regional strategic framework, the implementation and monitoring of the County Plan.</w:t>
      </w:r>
    </w:p>
    <w:p w14:paraId="5D23457B" w14:textId="77777777" w:rsidR="006854D6" w:rsidRPr="006854D6" w:rsidRDefault="006854D6" w:rsidP="00132008">
      <w:pPr>
        <w:jc w:val="both"/>
      </w:pPr>
    </w:p>
    <w:p w14:paraId="2D2D5F85" w14:textId="77777777" w:rsidR="00051491" w:rsidRPr="007742DD" w:rsidRDefault="00341D1F" w:rsidP="00132008">
      <w:pPr>
        <w:spacing w:after="0" w:line="240" w:lineRule="auto"/>
        <w:ind w:left="17" w:firstLine="0"/>
        <w:jc w:val="both"/>
        <w:rPr>
          <w:color w:val="auto"/>
          <w:sz w:val="20"/>
          <w:szCs w:val="20"/>
        </w:rPr>
      </w:pPr>
      <w:r w:rsidRPr="007742DD">
        <w:rPr>
          <w:color w:val="auto"/>
          <w:sz w:val="20"/>
          <w:szCs w:val="20"/>
        </w:rPr>
        <w:t xml:space="preserve"> </w:t>
      </w:r>
    </w:p>
    <w:p w14:paraId="40B63101" w14:textId="77777777" w:rsidR="00E51A81" w:rsidRDefault="00E51A81" w:rsidP="00132008">
      <w:pPr>
        <w:pStyle w:val="Heading2"/>
        <w:numPr>
          <w:ilvl w:val="0"/>
          <w:numId w:val="0"/>
        </w:numPr>
        <w:tabs>
          <w:tab w:val="center" w:pos="1060"/>
          <w:tab w:val="center" w:pos="7218"/>
          <w:tab w:val="center" w:pos="7938"/>
        </w:tabs>
        <w:spacing w:line="240" w:lineRule="auto"/>
        <w:ind w:left="360"/>
        <w:jc w:val="both"/>
        <w:rPr>
          <w:color w:val="auto"/>
          <w:sz w:val="20"/>
          <w:szCs w:val="20"/>
          <w:shd w:val="clear" w:color="auto" w:fill="FFFFFF" w:themeFill="background1"/>
        </w:rPr>
      </w:pPr>
    </w:p>
    <w:p w14:paraId="2882DC57" w14:textId="77777777" w:rsidR="00051491" w:rsidRPr="00E51A81" w:rsidRDefault="00341D1F" w:rsidP="00132008">
      <w:pPr>
        <w:pStyle w:val="Heading2"/>
        <w:numPr>
          <w:ilvl w:val="0"/>
          <w:numId w:val="5"/>
        </w:numPr>
        <w:tabs>
          <w:tab w:val="center" w:pos="1060"/>
          <w:tab w:val="center" w:pos="7218"/>
          <w:tab w:val="center" w:pos="7938"/>
        </w:tabs>
        <w:spacing w:line="240" w:lineRule="auto"/>
        <w:jc w:val="both"/>
        <w:rPr>
          <w:color w:val="auto"/>
          <w:sz w:val="20"/>
          <w:szCs w:val="20"/>
          <w:shd w:val="clear" w:color="auto" w:fill="FFFFFF" w:themeFill="background1"/>
        </w:rPr>
      </w:pPr>
      <w:r w:rsidRPr="00E51A81">
        <w:rPr>
          <w:color w:val="auto"/>
          <w:sz w:val="20"/>
          <w:szCs w:val="20"/>
          <w:shd w:val="clear" w:color="auto" w:fill="FFFFFF" w:themeFill="background1"/>
        </w:rPr>
        <w:t>JURISDICTION AND MEMBERSHIP</w:t>
      </w:r>
    </w:p>
    <w:p w14:paraId="3F4BBB70" w14:textId="77777777" w:rsidR="00051491" w:rsidRPr="007742DD" w:rsidRDefault="00341D1F" w:rsidP="00132008">
      <w:pPr>
        <w:spacing w:after="0" w:line="240" w:lineRule="auto"/>
        <w:ind w:left="17" w:firstLine="0"/>
        <w:jc w:val="both"/>
        <w:rPr>
          <w:color w:val="auto"/>
          <w:sz w:val="20"/>
          <w:szCs w:val="20"/>
        </w:rPr>
      </w:pPr>
      <w:r w:rsidRPr="007742DD">
        <w:rPr>
          <w:color w:val="auto"/>
          <w:sz w:val="20"/>
          <w:szCs w:val="20"/>
        </w:rPr>
        <w:t xml:space="preserve"> </w:t>
      </w:r>
    </w:p>
    <w:p w14:paraId="57629C9D" w14:textId="77777777" w:rsidR="00273D19" w:rsidRPr="007742DD" w:rsidRDefault="00273D19" w:rsidP="00132008">
      <w:pPr>
        <w:pStyle w:val="ListParagraph"/>
        <w:keepNext/>
        <w:keepLines/>
        <w:numPr>
          <w:ilvl w:val="0"/>
          <w:numId w:val="4"/>
        </w:numPr>
        <w:spacing w:after="0" w:line="259" w:lineRule="auto"/>
        <w:ind w:right="307"/>
        <w:contextualSpacing w:val="0"/>
        <w:jc w:val="both"/>
        <w:outlineLvl w:val="0"/>
        <w:rPr>
          <w:b/>
          <w:vanish/>
          <w:color w:val="auto"/>
          <w:sz w:val="40"/>
        </w:rPr>
      </w:pPr>
    </w:p>
    <w:p w14:paraId="7D1F2692" w14:textId="77777777" w:rsidR="005A5C86" w:rsidRDefault="00341D1F" w:rsidP="00132008">
      <w:pPr>
        <w:pStyle w:val="Heading2"/>
        <w:ind w:left="964"/>
        <w:jc w:val="both"/>
        <w:rPr>
          <w:b w:val="0"/>
          <w:color w:val="auto"/>
          <w:sz w:val="20"/>
          <w:szCs w:val="20"/>
        </w:rPr>
      </w:pPr>
      <w:r w:rsidRPr="007742DD">
        <w:rPr>
          <w:b w:val="0"/>
          <w:color w:val="auto"/>
          <w:sz w:val="20"/>
          <w:szCs w:val="20"/>
        </w:rPr>
        <w:t xml:space="preserve">The </w:t>
      </w:r>
      <w:r w:rsidR="008C17C9">
        <w:rPr>
          <w:b w:val="0"/>
          <w:color w:val="auto"/>
          <w:sz w:val="20"/>
          <w:szCs w:val="20"/>
        </w:rPr>
        <w:t>County</w:t>
      </w:r>
      <w:r w:rsidRPr="007742DD">
        <w:rPr>
          <w:b w:val="0"/>
          <w:color w:val="auto"/>
          <w:sz w:val="20"/>
          <w:szCs w:val="20"/>
        </w:rPr>
        <w:t xml:space="preserve"> shall comprise the geographical area of </w:t>
      </w:r>
      <w:r w:rsidR="00E51A81">
        <w:rPr>
          <w:b w:val="0"/>
          <w:color w:val="auto"/>
          <w:sz w:val="20"/>
          <w:szCs w:val="20"/>
        </w:rPr>
        <w:t>London boroughs of Barking and Da</w:t>
      </w:r>
      <w:r w:rsidR="005A5C86">
        <w:rPr>
          <w:b w:val="0"/>
          <w:color w:val="auto"/>
          <w:sz w:val="20"/>
          <w:szCs w:val="20"/>
        </w:rPr>
        <w:t xml:space="preserve">genham, Havering, Newham, </w:t>
      </w:r>
      <w:proofErr w:type="gramStart"/>
      <w:r w:rsidR="005A5C86">
        <w:rPr>
          <w:b w:val="0"/>
          <w:color w:val="auto"/>
          <w:sz w:val="20"/>
          <w:szCs w:val="20"/>
        </w:rPr>
        <w:t>Redbridge</w:t>
      </w:r>
      <w:proofErr w:type="gramEnd"/>
      <w:r w:rsidR="005A5C86">
        <w:rPr>
          <w:b w:val="0"/>
          <w:color w:val="auto"/>
          <w:sz w:val="20"/>
          <w:szCs w:val="20"/>
        </w:rPr>
        <w:t xml:space="preserve"> and Waltham Forest.</w:t>
      </w:r>
    </w:p>
    <w:p w14:paraId="2F17B2B0" w14:textId="77777777" w:rsidR="005A5C86" w:rsidRPr="005A5C86" w:rsidRDefault="005A5C86" w:rsidP="00132008">
      <w:pPr>
        <w:jc w:val="both"/>
      </w:pPr>
    </w:p>
    <w:p w14:paraId="3B2EE952" w14:textId="77777777" w:rsidR="00051491" w:rsidRPr="005A5C86" w:rsidRDefault="00341D1F" w:rsidP="00132008">
      <w:pPr>
        <w:pStyle w:val="Heading2"/>
        <w:ind w:left="964"/>
        <w:jc w:val="both"/>
        <w:rPr>
          <w:b w:val="0"/>
          <w:color w:val="auto"/>
          <w:sz w:val="20"/>
          <w:szCs w:val="20"/>
        </w:rPr>
      </w:pPr>
      <w:r w:rsidRPr="005A5C86">
        <w:rPr>
          <w:b w:val="0"/>
          <w:color w:val="auto"/>
          <w:sz w:val="20"/>
          <w:szCs w:val="20"/>
        </w:rPr>
        <w:t xml:space="preserve">Upon payment of the </w:t>
      </w:r>
      <w:r w:rsidR="009349E2" w:rsidRPr="005A5C86">
        <w:rPr>
          <w:b w:val="0"/>
          <w:color w:val="auto"/>
          <w:sz w:val="20"/>
          <w:szCs w:val="20"/>
        </w:rPr>
        <w:t xml:space="preserve">appropriate </w:t>
      </w:r>
      <w:r w:rsidRPr="005A5C86">
        <w:rPr>
          <w:b w:val="0"/>
          <w:color w:val="auto"/>
          <w:sz w:val="20"/>
          <w:szCs w:val="20"/>
        </w:rPr>
        <w:t xml:space="preserve">annual </w:t>
      </w:r>
      <w:r w:rsidR="008C17C9" w:rsidRPr="005A5C86">
        <w:rPr>
          <w:b w:val="0"/>
          <w:color w:val="auto"/>
          <w:sz w:val="20"/>
          <w:szCs w:val="20"/>
        </w:rPr>
        <w:t>County</w:t>
      </w:r>
      <w:r w:rsidR="00991095" w:rsidRPr="005A5C86">
        <w:rPr>
          <w:b w:val="0"/>
          <w:color w:val="auto"/>
          <w:sz w:val="20"/>
          <w:szCs w:val="20"/>
        </w:rPr>
        <w:t>, Region</w:t>
      </w:r>
      <w:r w:rsidRPr="005A5C86">
        <w:rPr>
          <w:b w:val="0"/>
          <w:color w:val="auto"/>
          <w:sz w:val="20"/>
          <w:szCs w:val="20"/>
        </w:rPr>
        <w:t xml:space="preserve"> </w:t>
      </w:r>
      <w:r w:rsidR="00B603CA" w:rsidRPr="005A5C86">
        <w:rPr>
          <w:b w:val="0"/>
          <w:color w:val="auto"/>
          <w:sz w:val="20"/>
          <w:szCs w:val="20"/>
        </w:rPr>
        <w:t xml:space="preserve">and/or England Netball </w:t>
      </w:r>
      <w:r w:rsidR="006253A5" w:rsidRPr="005A5C86">
        <w:rPr>
          <w:b w:val="0"/>
          <w:color w:val="auto"/>
          <w:sz w:val="20"/>
          <w:szCs w:val="20"/>
        </w:rPr>
        <w:t>membership fee</w:t>
      </w:r>
      <w:r w:rsidRPr="005A5C86">
        <w:rPr>
          <w:b w:val="0"/>
          <w:color w:val="auto"/>
          <w:sz w:val="20"/>
          <w:szCs w:val="20"/>
        </w:rPr>
        <w:t xml:space="preserve">, the members of the </w:t>
      </w:r>
      <w:r w:rsidR="008C17C9" w:rsidRPr="005A5C86">
        <w:rPr>
          <w:b w:val="0"/>
          <w:color w:val="auto"/>
          <w:sz w:val="20"/>
          <w:szCs w:val="20"/>
        </w:rPr>
        <w:t>County</w:t>
      </w:r>
      <w:r w:rsidRPr="005A5C86">
        <w:rPr>
          <w:b w:val="0"/>
          <w:color w:val="auto"/>
          <w:sz w:val="20"/>
          <w:szCs w:val="20"/>
        </w:rPr>
        <w:t xml:space="preserve"> shall </w:t>
      </w:r>
      <w:proofErr w:type="gramStart"/>
      <w:r w:rsidRPr="005A5C86">
        <w:rPr>
          <w:b w:val="0"/>
          <w:color w:val="auto"/>
          <w:sz w:val="20"/>
          <w:szCs w:val="20"/>
        </w:rPr>
        <w:t>be:</w:t>
      </w:r>
      <w:r w:rsidR="00000CAE">
        <w:rPr>
          <w:b w:val="0"/>
          <w:color w:val="auto"/>
          <w:sz w:val="20"/>
          <w:szCs w:val="20"/>
        </w:rPr>
        <w:t>-</w:t>
      </w:r>
      <w:proofErr w:type="gramEnd"/>
    </w:p>
    <w:p w14:paraId="11B9D166" w14:textId="77777777" w:rsidR="001F5B7B" w:rsidRPr="00991095" w:rsidRDefault="001F5B7B" w:rsidP="00132008">
      <w:pPr>
        <w:spacing w:after="0" w:line="240" w:lineRule="auto"/>
        <w:ind w:left="964" w:hanging="698"/>
        <w:jc w:val="both"/>
        <w:rPr>
          <w:color w:val="auto"/>
          <w:sz w:val="20"/>
          <w:szCs w:val="20"/>
        </w:rPr>
      </w:pPr>
    </w:p>
    <w:p w14:paraId="20A2EB08" w14:textId="77777777" w:rsidR="00B27F6C" w:rsidRPr="00991095" w:rsidRDefault="00B27F6C" w:rsidP="00132008">
      <w:pPr>
        <w:pStyle w:val="ListParagraph"/>
        <w:numPr>
          <w:ilvl w:val="1"/>
          <w:numId w:val="5"/>
        </w:numPr>
        <w:spacing w:after="0" w:line="240" w:lineRule="auto"/>
        <w:jc w:val="both"/>
        <w:rPr>
          <w:vanish/>
          <w:color w:val="auto"/>
          <w:sz w:val="20"/>
          <w:szCs w:val="20"/>
        </w:rPr>
      </w:pPr>
    </w:p>
    <w:p w14:paraId="251F557E" w14:textId="77777777" w:rsidR="00B27F6C" w:rsidRPr="00991095" w:rsidRDefault="00B27F6C" w:rsidP="00132008">
      <w:pPr>
        <w:pStyle w:val="ListParagraph"/>
        <w:numPr>
          <w:ilvl w:val="1"/>
          <w:numId w:val="5"/>
        </w:numPr>
        <w:spacing w:after="0" w:line="240" w:lineRule="auto"/>
        <w:jc w:val="both"/>
        <w:rPr>
          <w:vanish/>
          <w:color w:val="auto"/>
          <w:sz w:val="20"/>
          <w:szCs w:val="20"/>
        </w:rPr>
      </w:pPr>
    </w:p>
    <w:p w14:paraId="3E1F9678" w14:textId="77777777" w:rsidR="001F5B7B" w:rsidRPr="00F331CD" w:rsidRDefault="00F331CD" w:rsidP="00132008">
      <w:pPr>
        <w:spacing w:after="0" w:line="240" w:lineRule="auto"/>
        <w:ind w:left="271" w:firstLine="693"/>
        <w:jc w:val="both"/>
        <w:rPr>
          <w:sz w:val="20"/>
          <w:szCs w:val="20"/>
        </w:rPr>
      </w:pPr>
      <w:r w:rsidRPr="00F331CD">
        <w:rPr>
          <w:sz w:val="20"/>
          <w:szCs w:val="20"/>
        </w:rPr>
        <w:t xml:space="preserve">4.2.1 </w:t>
      </w:r>
      <w:r w:rsidR="001F5B7B" w:rsidRPr="00F331CD">
        <w:rPr>
          <w:sz w:val="20"/>
          <w:szCs w:val="20"/>
        </w:rPr>
        <w:t xml:space="preserve">Voting </w:t>
      </w:r>
      <w:proofErr w:type="gramStart"/>
      <w:r w:rsidR="001F5B7B" w:rsidRPr="00F331CD">
        <w:rPr>
          <w:sz w:val="20"/>
          <w:szCs w:val="20"/>
        </w:rPr>
        <w:t>Members:</w:t>
      </w:r>
      <w:r w:rsidRPr="00F331CD">
        <w:rPr>
          <w:sz w:val="20"/>
          <w:szCs w:val="20"/>
        </w:rPr>
        <w:t>-</w:t>
      </w:r>
      <w:proofErr w:type="gramEnd"/>
    </w:p>
    <w:p w14:paraId="5CDC4F4F" w14:textId="77777777" w:rsidR="00051491" w:rsidRPr="00991095" w:rsidRDefault="00341D1F" w:rsidP="00132008">
      <w:pPr>
        <w:spacing w:after="0" w:line="240" w:lineRule="auto"/>
        <w:ind w:left="17" w:firstLine="0"/>
        <w:jc w:val="both"/>
        <w:rPr>
          <w:color w:val="auto"/>
          <w:sz w:val="20"/>
          <w:szCs w:val="20"/>
        </w:rPr>
      </w:pPr>
      <w:r w:rsidRPr="00991095">
        <w:rPr>
          <w:color w:val="auto"/>
          <w:sz w:val="20"/>
          <w:szCs w:val="20"/>
        </w:rPr>
        <w:t xml:space="preserve"> </w:t>
      </w:r>
    </w:p>
    <w:p w14:paraId="0ADB821D" w14:textId="77777777" w:rsidR="00741A68" w:rsidRPr="00991095" w:rsidRDefault="006253A5" w:rsidP="00132008">
      <w:pPr>
        <w:pStyle w:val="ListParagraph"/>
        <w:numPr>
          <w:ilvl w:val="1"/>
          <w:numId w:val="1"/>
        </w:numPr>
        <w:spacing w:after="0" w:line="240" w:lineRule="auto"/>
        <w:ind w:left="1775" w:hanging="357"/>
        <w:jc w:val="both"/>
        <w:rPr>
          <w:color w:val="auto"/>
          <w:sz w:val="20"/>
          <w:szCs w:val="20"/>
        </w:rPr>
      </w:pPr>
      <w:r w:rsidRPr="00991095">
        <w:rPr>
          <w:color w:val="auto"/>
          <w:sz w:val="20"/>
          <w:szCs w:val="20"/>
        </w:rPr>
        <w:t>C</w:t>
      </w:r>
      <w:r w:rsidR="00741A68" w:rsidRPr="00991095">
        <w:rPr>
          <w:color w:val="auto"/>
          <w:sz w:val="20"/>
          <w:szCs w:val="20"/>
        </w:rPr>
        <w:t xml:space="preserve">lubs </w:t>
      </w:r>
      <w:r w:rsidR="00B50A76" w:rsidRPr="00991095">
        <w:rPr>
          <w:color w:val="auto"/>
          <w:sz w:val="20"/>
          <w:szCs w:val="20"/>
        </w:rPr>
        <w:t xml:space="preserve">whose Primary County is </w:t>
      </w:r>
      <w:r w:rsidR="005A5C86">
        <w:rPr>
          <w:color w:val="auto"/>
          <w:sz w:val="20"/>
          <w:szCs w:val="20"/>
        </w:rPr>
        <w:t>Essex Met</w:t>
      </w:r>
      <w:r w:rsidR="00EB4CEF" w:rsidRPr="00991095">
        <w:rPr>
          <w:color w:val="auto"/>
          <w:sz w:val="20"/>
          <w:szCs w:val="20"/>
        </w:rPr>
        <w:t>; and</w:t>
      </w:r>
    </w:p>
    <w:p w14:paraId="221B420B" w14:textId="77777777" w:rsidR="00913A5C" w:rsidRPr="00991095" w:rsidRDefault="006253A5" w:rsidP="00132008">
      <w:pPr>
        <w:pStyle w:val="ListParagraph"/>
        <w:numPr>
          <w:ilvl w:val="1"/>
          <w:numId w:val="1"/>
        </w:numPr>
        <w:spacing w:after="0" w:line="240" w:lineRule="auto"/>
        <w:ind w:left="1775" w:hanging="357"/>
        <w:jc w:val="both"/>
        <w:rPr>
          <w:color w:val="auto"/>
          <w:sz w:val="20"/>
          <w:szCs w:val="20"/>
        </w:rPr>
      </w:pPr>
      <w:r w:rsidRPr="00991095">
        <w:rPr>
          <w:color w:val="auto"/>
          <w:sz w:val="20"/>
          <w:szCs w:val="20"/>
        </w:rPr>
        <w:t xml:space="preserve">Secondary/Middle Schools </w:t>
      </w:r>
      <w:r w:rsidR="00741A68" w:rsidRPr="00991095">
        <w:rPr>
          <w:color w:val="auto"/>
          <w:sz w:val="20"/>
          <w:szCs w:val="20"/>
        </w:rPr>
        <w:t xml:space="preserve">situated within the </w:t>
      </w:r>
      <w:r w:rsidR="008C17C9" w:rsidRPr="00991095">
        <w:rPr>
          <w:color w:val="auto"/>
          <w:sz w:val="20"/>
          <w:szCs w:val="20"/>
        </w:rPr>
        <w:t>County</w:t>
      </w:r>
      <w:r w:rsidR="006F6298" w:rsidRPr="00991095">
        <w:rPr>
          <w:color w:val="auto"/>
          <w:sz w:val="20"/>
          <w:szCs w:val="20"/>
        </w:rPr>
        <w:t xml:space="preserve"> b</w:t>
      </w:r>
      <w:r w:rsidR="00741A68" w:rsidRPr="00991095">
        <w:rPr>
          <w:color w:val="auto"/>
          <w:sz w:val="20"/>
          <w:szCs w:val="20"/>
        </w:rPr>
        <w:t>oundaries.</w:t>
      </w:r>
    </w:p>
    <w:p w14:paraId="0AC1599F" w14:textId="77777777" w:rsidR="001F5B7B" w:rsidRPr="00991095" w:rsidRDefault="001F5B7B" w:rsidP="00132008">
      <w:pPr>
        <w:spacing w:after="0" w:line="240" w:lineRule="auto"/>
        <w:ind w:left="1440" w:right="-6"/>
        <w:jc w:val="both"/>
        <w:rPr>
          <w:color w:val="auto"/>
          <w:sz w:val="20"/>
          <w:szCs w:val="20"/>
        </w:rPr>
      </w:pPr>
    </w:p>
    <w:p w14:paraId="3697D006" w14:textId="77777777" w:rsidR="001F5B7B" w:rsidRPr="00F331CD" w:rsidRDefault="00F331CD" w:rsidP="00132008">
      <w:pPr>
        <w:pStyle w:val="Heading8"/>
        <w:numPr>
          <w:ilvl w:val="0"/>
          <w:numId w:val="0"/>
        </w:numPr>
        <w:ind w:left="1440"/>
        <w:jc w:val="both"/>
        <w:rPr>
          <w:rFonts w:ascii="Arial" w:hAnsi="Arial" w:cs="Arial"/>
          <w:sz w:val="20"/>
          <w:szCs w:val="20"/>
        </w:rPr>
      </w:pPr>
      <w:r>
        <w:rPr>
          <w:rFonts w:ascii="Arial" w:hAnsi="Arial" w:cs="Arial"/>
          <w:sz w:val="20"/>
          <w:szCs w:val="20"/>
        </w:rPr>
        <w:t xml:space="preserve">4.2.2 </w:t>
      </w:r>
      <w:r w:rsidR="001F5B7B" w:rsidRPr="00F331CD">
        <w:rPr>
          <w:rFonts w:ascii="Arial" w:hAnsi="Arial" w:cs="Arial"/>
          <w:sz w:val="20"/>
          <w:szCs w:val="20"/>
        </w:rPr>
        <w:t xml:space="preserve">Non-Voting </w:t>
      </w:r>
      <w:proofErr w:type="gramStart"/>
      <w:r w:rsidR="001F5B7B" w:rsidRPr="00F331CD">
        <w:rPr>
          <w:rFonts w:ascii="Arial" w:hAnsi="Arial" w:cs="Arial"/>
          <w:sz w:val="20"/>
          <w:szCs w:val="20"/>
        </w:rPr>
        <w:t>Members:</w:t>
      </w:r>
      <w:r w:rsidRPr="00F331CD">
        <w:rPr>
          <w:rFonts w:ascii="Arial" w:hAnsi="Arial" w:cs="Arial"/>
          <w:sz w:val="20"/>
          <w:szCs w:val="20"/>
        </w:rPr>
        <w:t>-</w:t>
      </w:r>
      <w:proofErr w:type="gramEnd"/>
    </w:p>
    <w:p w14:paraId="791456E9" w14:textId="77777777" w:rsidR="001F5B7B" w:rsidRPr="00991095" w:rsidRDefault="001F5B7B" w:rsidP="00132008">
      <w:pPr>
        <w:spacing w:after="0" w:line="240" w:lineRule="auto"/>
        <w:ind w:left="1440" w:right="-6"/>
        <w:jc w:val="both"/>
        <w:rPr>
          <w:color w:val="auto"/>
          <w:sz w:val="20"/>
          <w:szCs w:val="20"/>
        </w:rPr>
      </w:pPr>
    </w:p>
    <w:p w14:paraId="1C571598" w14:textId="77777777" w:rsidR="006253A5" w:rsidRPr="00991095" w:rsidRDefault="00497148" w:rsidP="00132008">
      <w:pPr>
        <w:pStyle w:val="ListParagraph"/>
        <w:numPr>
          <w:ilvl w:val="0"/>
          <w:numId w:val="2"/>
        </w:numPr>
        <w:spacing w:after="0" w:line="240" w:lineRule="auto"/>
        <w:ind w:left="1775" w:hanging="357"/>
        <w:jc w:val="both"/>
        <w:rPr>
          <w:color w:val="auto"/>
          <w:sz w:val="20"/>
          <w:szCs w:val="20"/>
        </w:rPr>
      </w:pPr>
      <w:r w:rsidRPr="00991095">
        <w:rPr>
          <w:color w:val="auto"/>
          <w:sz w:val="20"/>
          <w:szCs w:val="20"/>
        </w:rPr>
        <w:t xml:space="preserve">Any </w:t>
      </w:r>
      <w:r w:rsidR="00DE390F" w:rsidRPr="00991095">
        <w:rPr>
          <w:color w:val="auto"/>
          <w:sz w:val="20"/>
          <w:szCs w:val="20"/>
        </w:rPr>
        <w:t>person</w:t>
      </w:r>
      <w:r w:rsidRPr="00991095">
        <w:rPr>
          <w:color w:val="auto"/>
          <w:sz w:val="20"/>
          <w:szCs w:val="20"/>
        </w:rPr>
        <w:t xml:space="preserve"> who plays, coaches, umpires, </w:t>
      </w:r>
      <w:proofErr w:type="gramStart"/>
      <w:r w:rsidRPr="00991095">
        <w:rPr>
          <w:color w:val="auto"/>
          <w:sz w:val="20"/>
          <w:szCs w:val="20"/>
        </w:rPr>
        <w:t>officiates</w:t>
      </w:r>
      <w:proofErr w:type="gramEnd"/>
      <w:r w:rsidRPr="00991095">
        <w:rPr>
          <w:color w:val="auto"/>
          <w:sz w:val="20"/>
          <w:szCs w:val="20"/>
        </w:rPr>
        <w:t xml:space="preserve"> or organises Netball or is in any way connected with the game of Netball </w:t>
      </w:r>
      <w:r w:rsidR="00213813" w:rsidRPr="00991095">
        <w:rPr>
          <w:color w:val="auto"/>
          <w:sz w:val="20"/>
          <w:szCs w:val="20"/>
        </w:rPr>
        <w:t xml:space="preserve">within the </w:t>
      </w:r>
      <w:r w:rsidR="008C17C9" w:rsidRPr="00991095">
        <w:rPr>
          <w:color w:val="auto"/>
          <w:sz w:val="20"/>
          <w:szCs w:val="20"/>
        </w:rPr>
        <w:t>County</w:t>
      </w:r>
      <w:r w:rsidR="006F6298" w:rsidRPr="00991095">
        <w:rPr>
          <w:color w:val="auto"/>
          <w:sz w:val="20"/>
          <w:szCs w:val="20"/>
        </w:rPr>
        <w:t xml:space="preserve"> b</w:t>
      </w:r>
      <w:r w:rsidR="00213813" w:rsidRPr="00991095">
        <w:rPr>
          <w:color w:val="auto"/>
          <w:sz w:val="20"/>
          <w:szCs w:val="20"/>
        </w:rPr>
        <w:t>oundaries</w:t>
      </w:r>
      <w:r w:rsidR="00EB4CEF" w:rsidRPr="00991095">
        <w:rPr>
          <w:color w:val="auto"/>
          <w:sz w:val="20"/>
          <w:szCs w:val="20"/>
        </w:rPr>
        <w:t>;</w:t>
      </w:r>
    </w:p>
    <w:p w14:paraId="53E41FE4" w14:textId="77777777" w:rsidR="00741A68" w:rsidRPr="00991095" w:rsidRDefault="006253A5" w:rsidP="00132008">
      <w:pPr>
        <w:pStyle w:val="ListParagraph"/>
        <w:numPr>
          <w:ilvl w:val="0"/>
          <w:numId w:val="2"/>
        </w:numPr>
        <w:spacing w:after="0" w:line="240" w:lineRule="auto"/>
        <w:ind w:left="1775" w:hanging="357"/>
        <w:jc w:val="both"/>
        <w:rPr>
          <w:color w:val="auto"/>
          <w:sz w:val="20"/>
          <w:szCs w:val="20"/>
        </w:rPr>
      </w:pPr>
      <w:r w:rsidRPr="00991095">
        <w:rPr>
          <w:color w:val="auto"/>
          <w:sz w:val="20"/>
          <w:szCs w:val="20"/>
        </w:rPr>
        <w:t>Honorary Life Members</w:t>
      </w:r>
      <w:r w:rsidR="00741A68" w:rsidRPr="00991095">
        <w:rPr>
          <w:color w:val="auto"/>
          <w:sz w:val="20"/>
          <w:szCs w:val="20"/>
        </w:rPr>
        <w:t xml:space="preserve"> </w:t>
      </w:r>
      <w:r w:rsidR="00EB4CEF" w:rsidRPr="00991095">
        <w:rPr>
          <w:color w:val="auto"/>
          <w:sz w:val="20"/>
          <w:szCs w:val="20"/>
        </w:rPr>
        <w:t xml:space="preserve">of the </w:t>
      </w:r>
      <w:r w:rsidR="008C17C9" w:rsidRPr="00991095">
        <w:rPr>
          <w:color w:val="auto"/>
          <w:sz w:val="20"/>
          <w:szCs w:val="20"/>
        </w:rPr>
        <w:t>County</w:t>
      </w:r>
      <w:r w:rsidR="00EB4CEF" w:rsidRPr="00991095">
        <w:rPr>
          <w:color w:val="auto"/>
          <w:sz w:val="20"/>
          <w:szCs w:val="20"/>
        </w:rPr>
        <w:t>;</w:t>
      </w:r>
    </w:p>
    <w:p w14:paraId="71A84617" w14:textId="77777777" w:rsidR="006253A5" w:rsidRPr="00991095" w:rsidRDefault="006253A5" w:rsidP="00132008">
      <w:pPr>
        <w:pStyle w:val="ListParagraph"/>
        <w:numPr>
          <w:ilvl w:val="0"/>
          <w:numId w:val="2"/>
        </w:numPr>
        <w:spacing w:after="0" w:line="240" w:lineRule="auto"/>
        <w:ind w:left="1775" w:hanging="357"/>
        <w:jc w:val="both"/>
        <w:rPr>
          <w:color w:val="auto"/>
          <w:sz w:val="20"/>
          <w:szCs w:val="20"/>
        </w:rPr>
      </w:pPr>
      <w:r w:rsidRPr="00991095">
        <w:rPr>
          <w:color w:val="auto"/>
          <w:sz w:val="20"/>
          <w:szCs w:val="20"/>
        </w:rPr>
        <w:t xml:space="preserve">Universities situated within the </w:t>
      </w:r>
      <w:r w:rsidR="008C17C9" w:rsidRPr="00991095">
        <w:rPr>
          <w:color w:val="auto"/>
          <w:sz w:val="20"/>
          <w:szCs w:val="20"/>
        </w:rPr>
        <w:t>County</w:t>
      </w:r>
      <w:r w:rsidR="006F6298" w:rsidRPr="00991095">
        <w:rPr>
          <w:color w:val="auto"/>
          <w:sz w:val="20"/>
          <w:szCs w:val="20"/>
        </w:rPr>
        <w:t xml:space="preserve"> b</w:t>
      </w:r>
      <w:r w:rsidRPr="00991095">
        <w:rPr>
          <w:color w:val="auto"/>
          <w:sz w:val="20"/>
          <w:szCs w:val="20"/>
        </w:rPr>
        <w:t>oundaries</w:t>
      </w:r>
      <w:r w:rsidR="00EB4CEF" w:rsidRPr="00991095">
        <w:rPr>
          <w:color w:val="auto"/>
          <w:sz w:val="20"/>
          <w:szCs w:val="20"/>
        </w:rPr>
        <w:t>;</w:t>
      </w:r>
    </w:p>
    <w:p w14:paraId="5F95DF82" w14:textId="77777777" w:rsidR="002D0A10" w:rsidRPr="00991095" w:rsidRDefault="006253A5" w:rsidP="00132008">
      <w:pPr>
        <w:pStyle w:val="ListParagraph"/>
        <w:numPr>
          <w:ilvl w:val="0"/>
          <w:numId w:val="2"/>
        </w:numPr>
        <w:spacing w:after="0" w:line="240" w:lineRule="auto"/>
        <w:ind w:left="1775" w:hanging="357"/>
        <w:jc w:val="both"/>
        <w:rPr>
          <w:color w:val="auto"/>
          <w:sz w:val="20"/>
          <w:szCs w:val="20"/>
        </w:rPr>
      </w:pPr>
      <w:r w:rsidRPr="00991095">
        <w:rPr>
          <w:color w:val="auto"/>
          <w:sz w:val="20"/>
          <w:szCs w:val="20"/>
        </w:rPr>
        <w:t xml:space="preserve">Colleges situated within the </w:t>
      </w:r>
      <w:r w:rsidR="008C17C9" w:rsidRPr="00991095">
        <w:rPr>
          <w:color w:val="auto"/>
          <w:sz w:val="20"/>
          <w:szCs w:val="20"/>
        </w:rPr>
        <w:t>County</w:t>
      </w:r>
      <w:r w:rsidR="006F6298" w:rsidRPr="00991095">
        <w:rPr>
          <w:color w:val="auto"/>
          <w:sz w:val="20"/>
          <w:szCs w:val="20"/>
        </w:rPr>
        <w:t xml:space="preserve"> b</w:t>
      </w:r>
      <w:r w:rsidRPr="00991095">
        <w:rPr>
          <w:color w:val="auto"/>
          <w:sz w:val="20"/>
          <w:szCs w:val="20"/>
        </w:rPr>
        <w:t>oundaries</w:t>
      </w:r>
      <w:r w:rsidR="00EB4CEF" w:rsidRPr="00991095">
        <w:rPr>
          <w:color w:val="auto"/>
          <w:sz w:val="20"/>
          <w:szCs w:val="20"/>
        </w:rPr>
        <w:t>; and</w:t>
      </w:r>
    </w:p>
    <w:p w14:paraId="13AC6182" w14:textId="77777777" w:rsidR="006253A5" w:rsidRPr="00991095" w:rsidRDefault="006253A5" w:rsidP="00132008">
      <w:pPr>
        <w:pStyle w:val="ListParagraph"/>
        <w:numPr>
          <w:ilvl w:val="0"/>
          <w:numId w:val="2"/>
        </w:numPr>
        <w:spacing w:after="0" w:line="240" w:lineRule="auto"/>
        <w:ind w:left="1775" w:hanging="357"/>
        <w:jc w:val="both"/>
        <w:rPr>
          <w:color w:val="auto"/>
          <w:sz w:val="20"/>
          <w:szCs w:val="20"/>
        </w:rPr>
      </w:pPr>
      <w:r w:rsidRPr="00991095">
        <w:rPr>
          <w:color w:val="auto"/>
          <w:sz w:val="20"/>
          <w:szCs w:val="20"/>
        </w:rPr>
        <w:t xml:space="preserve">Primary Schools situated within the </w:t>
      </w:r>
      <w:r w:rsidR="008C17C9" w:rsidRPr="00991095">
        <w:rPr>
          <w:color w:val="auto"/>
          <w:sz w:val="20"/>
          <w:szCs w:val="20"/>
        </w:rPr>
        <w:t>County</w:t>
      </w:r>
      <w:r w:rsidR="006F6298" w:rsidRPr="00991095">
        <w:rPr>
          <w:color w:val="auto"/>
          <w:sz w:val="20"/>
          <w:szCs w:val="20"/>
        </w:rPr>
        <w:t xml:space="preserve"> b</w:t>
      </w:r>
      <w:r w:rsidRPr="00991095">
        <w:rPr>
          <w:color w:val="auto"/>
          <w:sz w:val="20"/>
          <w:szCs w:val="20"/>
        </w:rPr>
        <w:t>oundaries.</w:t>
      </w:r>
    </w:p>
    <w:p w14:paraId="5725858D" w14:textId="77777777" w:rsidR="006253A5" w:rsidRPr="0006562C" w:rsidRDefault="006253A5" w:rsidP="00132008">
      <w:pPr>
        <w:spacing w:after="0" w:line="240" w:lineRule="auto"/>
        <w:ind w:left="1440" w:right="-6"/>
        <w:jc w:val="both"/>
        <w:rPr>
          <w:bCs/>
          <w:color w:val="auto"/>
          <w:sz w:val="20"/>
          <w:szCs w:val="20"/>
          <w:highlight w:val="yellow"/>
        </w:rPr>
      </w:pPr>
    </w:p>
    <w:p w14:paraId="55815D72" w14:textId="77777777" w:rsidR="00051491" w:rsidRPr="0006562C" w:rsidRDefault="00341D1F" w:rsidP="00132008">
      <w:pPr>
        <w:pStyle w:val="Heading2"/>
        <w:jc w:val="both"/>
        <w:rPr>
          <w:b w:val="0"/>
          <w:bCs/>
          <w:sz w:val="20"/>
          <w:szCs w:val="20"/>
        </w:rPr>
      </w:pPr>
      <w:r w:rsidRPr="0006562C">
        <w:rPr>
          <w:b w:val="0"/>
          <w:bCs/>
          <w:sz w:val="20"/>
          <w:szCs w:val="20"/>
        </w:rPr>
        <w:t xml:space="preserve">The </w:t>
      </w:r>
      <w:r w:rsidR="008C17C9" w:rsidRPr="0006562C">
        <w:rPr>
          <w:b w:val="0"/>
          <w:bCs/>
          <w:sz w:val="20"/>
          <w:szCs w:val="20"/>
        </w:rPr>
        <w:t>County</w:t>
      </w:r>
      <w:r w:rsidRPr="0006562C">
        <w:rPr>
          <w:b w:val="0"/>
          <w:bCs/>
          <w:sz w:val="20"/>
          <w:szCs w:val="20"/>
        </w:rPr>
        <w:t xml:space="preserve"> may confer</w:t>
      </w:r>
      <w:r w:rsidR="00975DEE" w:rsidRPr="0006562C">
        <w:rPr>
          <w:b w:val="0"/>
          <w:bCs/>
          <w:sz w:val="20"/>
          <w:szCs w:val="20"/>
        </w:rPr>
        <w:t xml:space="preserve"> </w:t>
      </w:r>
      <w:r w:rsidR="008C17C9" w:rsidRPr="0006562C">
        <w:rPr>
          <w:b w:val="0"/>
          <w:bCs/>
          <w:sz w:val="20"/>
          <w:szCs w:val="20"/>
        </w:rPr>
        <w:t>County</w:t>
      </w:r>
      <w:r w:rsidRPr="0006562C">
        <w:rPr>
          <w:b w:val="0"/>
          <w:bCs/>
          <w:sz w:val="20"/>
          <w:szCs w:val="20"/>
        </w:rPr>
        <w:t xml:space="preserve"> Honorary Life Me</w:t>
      </w:r>
      <w:r w:rsidR="00B27F6C" w:rsidRPr="0006562C">
        <w:rPr>
          <w:b w:val="0"/>
          <w:bCs/>
          <w:sz w:val="20"/>
          <w:szCs w:val="20"/>
        </w:rPr>
        <w:t xml:space="preserve">mbership on any person who has </w:t>
      </w:r>
      <w:r w:rsidRPr="0006562C">
        <w:rPr>
          <w:b w:val="0"/>
          <w:bCs/>
          <w:sz w:val="20"/>
          <w:szCs w:val="20"/>
        </w:rPr>
        <w:t xml:space="preserve">given special or outstanding service to the </w:t>
      </w:r>
      <w:r w:rsidR="008C17C9" w:rsidRPr="0006562C">
        <w:rPr>
          <w:b w:val="0"/>
          <w:bCs/>
          <w:sz w:val="20"/>
          <w:szCs w:val="20"/>
        </w:rPr>
        <w:t>County</w:t>
      </w:r>
      <w:r w:rsidRPr="0006562C">
        <w:rPr>
          <w:b w:val="0"/>
          <w:bCs/>
          <w:sz w:val="20"/>
          <w:szCs w:val="20"/>
        </w:rPr>
        <w:t>.</w:t>
      </w:r>
    </w:p>
    <w:p w14:paraId="5EEAB57B" w14:textId="77777777" w:rsidR="00051491" w:rsidRPr="0006562C" w:rsidRDefault="00341D1F" w:rsidP="00132008">
      <w:pPr>
        <w:spacing w:after="0" w:line="240" w:lineRule="auto"/>
        <w:ind w:left="17" w:right="-6" w:firstLine="0"/>
        <w:jc w:val="both"/>
        <w:rPr>
          <w:bCs/>
          <w:color w:val="auto"/>
          <w:sz w:val="20"/>
          <w:szCs w:val="20"/>
        </w:rPr>
      </w:pPr>
      <w:r w:rsidRPr="0006562C">
        <w:rPr>
          <w:bCs/>
          <w:color w:val="auto"/>
          <w:sz w:val="20"/>
          <w:szCs w:val="20"/>
        </w:rPr>
        <w:t xml:space="preserve"> </w:t>
      </w:r>
    </w:p>
    <w:p w14:paraId="6D410C11" w14:textId="77777777" w:rsidR="00051491" w:rsidRPr="0006562C" w:rsidRDefault="009F1607" w:rsidP="00132008">
      <w:pPr>
        <w:pStyle w:val="Heading2"/>
        <w:jc w:val="both"/>
        <w:rPr>
          <w:b w:val="0"/>
          <w:bCs/>
          <w:color w:val="auto"/>
          <w:sz w:val="20"/>
          <w:szCs w:val="20"/>
        </w:rPr>
      </w:pPr>
      <w:r w:rsidRPr="0006562C">
        <w:rPr>
          <w:b w:val="0"/>
          <w:bCs/>
          <w:color w:val="auto"/>
          <w:sz w:val="20"/>
          <w:szCs w:val="20"/>
        </w:rPr>
        <w:t xml:space="preserve">This Constitution is the governing </w:t>
      </w:r>
      <w:r w:rsidR="005B3FD8" w:rsidRPr="0006562C">
        <w:rPr>
          <w:b w:val="0"/>
          <w:bCs/>
          <w:color w:val="auto"/>
          <w:sz w:val="20"/>
          <w:szCs w:val="20"/>
        </w:rPr>
        <w:t>d</w:t>
      </w:r>
      <w:r w:rsidRPr="0006562C">
        <w:rPr>
          <w:b w:val="0"/>
          <w:bCs/>
          <w:color w:val="auto"/>
          <w:sz w:val="20"/>
          <w:szCs w:val="20"/>
        </w:rPr>
        <w:t xml:space="preserve">ocument of </w:t>
      </w:r>
      <w:r w:rsidR="00FD79F8" w:rsidRPr="0006562C">
        <w:rPr>
          <w:b w:val="0"/>
          <w:bCs/>
          <w:color w:val="auto"/>
          <w:sz w:val="20"/>
          <w:szCs w:val="20"/>
        </w:rPr>
        <w:t xml:space="preserve">the </w:t>
      </w:r>
      <w:r w:rsidR="008C17C9" w:rsidRPr="0006562C">
        <w:rPr>
          <w:b w:val="0"/>
          <w:bCs/>
          <w:color w:val="auto"/>
          <w:sz w:val="20"/>
          <w:szCs w:val="20"/>
        </w:rPr>
        <w:t>County</w:t>
      </w:r>
      <w:r w:rsidRPr="0006562C">
        <w:rPr>
          <w:b w:val="0"/>
          <w:bCs/>
          <w:color w:val="auto"/>
          <w:sz w:val="20"/>
          <w:szCs w:val="20"/>
        </w:rPr>
        <w:t xml:space="preserve"> </w:t>
      </w:r>
      <w:r w:rsidR="005B3FD8" w:rsidRPr="0006562C">
        <w:rPr>
          <w:b w:val="0"/>
          <w:bCs/>
          <w:color w:val="auto"/>
          <w:sz w:val="20"/>
          <w:szCs w:val="20"/>
        </w:rPr>
        <w:t xml:space="preserve">and </w:t>
      </w:r>
      <w:r w:rsidRPr="0006562C">
        <w:rPr>
          <w:b w:val="0"/>
          <w:bCs/>
          <w:color w:val="auto"/>
          <w:sz w:val="20"/>
          <w:szCs w:val="20"/>
        </w:rPr>
        <w:t>applies to all members o</w:t>
      </w:r>
      <w:r w:rsidR="001F5B7B" w:rsidRPr="0006562C">
        <w:rPr>
          <w:b w:val="0"/>
          <w:bCs/>
          <w:color w:val="auto"/>
          <w:sz w:val="20"/>
          <w:szCs w:val="20"/>
        </w:rPr>
        <w:t xml:space="preserve">f </w:t>
      </w:r>
      <w:r w:rsidR="00FD79F8" w:rsidRPr="0006562C">
        <w:rPr>
          <w:b w:val="0"/>
          <w:bCs/>
          <w:color w:val="auto"/>
          <w:sz w:val="20"/>
          <w:szCs w:val="20"/>
        </w:rPr>
        <w:t xml:space="preserve">the </w:t>
      </w:r>
      <w:r w:rsidR="008C17C9" w:rsidRPr="0006562C">
        <w:rPr>
          <w:b w:val="0"/>
          <w:bCs/>
          <w:color w:val="auto"/>
          <w:sz w:val="20"/>
          <w:szCs w:val="20"/>
        </w:rPr>
        <w:t>County</w:t>
      </w:r>
      <w:r w:rsidRPr="0006562C">
        <w:rPr>
          <w:b w:val="0"/>
          <w:bCs/>
          <w:color w:val="auto"/>
          <w:sz w:val="20"/>
          <w:szCs w:val="20"/>
        </w:rPr>
        <w:t xml:space="preserve"> and provides the legal framework for the </w:t>
      </w:r>
      <w:r w:rsidR="008C17C9" w:rsidRPr="0006562C">
        <w:rPr>
          <w:b w:val="0"/>
          <w:bCs/>
          <w:color w:val="auto"/>
          <w:sz w:val="20"/>
          <w:szCs w:val="20"/>
        </w:rPr>
        <w:t>County</w:t>
      </w:r>
      <w:r w:rsidRPr="0006562C">
        <w:rPr>
          <w:b w:val="0"/>
          <w:bCs/>
          <w:color w:val="auto"/>
          <w:sz w:val="20"/>
          <w:szCs w:val="20"/>
        </w:rPr>
        <w:t xml:space="preserve">, its Technical Support Groups, Working </w:t>
      </w:r>
      <w:proofErr w:type="gramStart"/>
      <w:r w:rsidRPr="0006562C">
        <w:rPr>
          <w:b w:val="0"/>
          <w:bCs/>
          <w:color w:val="auto"/>
          <w:sz w:val="20"/>
          <w:szCs w:val="20"/>
        </w:rPr>
        <w:t>Groups</w:t>
      </w:r>
      <w:proofErr w:type="gramEnd"/>
      <w:r w:rsidRPr="0006562C">
        <w:rPr>
          <w:b w:val="0"/>
          <w:bCs/>
          <w:color w:val="auto"/>
          <w:sz w:val="20"/>
          <w:szCs w:val="20"/>
        </w:rPr>
        <w:t xml:space="preserve"> and the Members of </w:t>
      </w:r>
      <w:r w:rsidR="00FD79F8" w:rsidRPr="0006562C">
        <w:rPr>
          <w:b w:val="0"/>
          <w:bCs/>
          <w:color w:val="auto"/>
          <w:sz w:val="20"/>
          <w:szCs w:val="20"/>
        </w:rPr>
        <w:t xml:space="preserve">the </w:t>
      </w:r>
      <w:r w:rsidR="008D5174" w:rsidRPr="0006562C">
        <w:rPr>
          <w:b w:val="0"/>
          <w:bCs/>
          <w:color w:val="auto"/>
          <w:sz w:val="20"/>
          <w:szCs w:val="20"/>
        </w:rPr>
        <w:t>County</w:t>
      </w:r>
      <w:r w:rsidRPr="0006562C">
        <w:rPr>
          <w:b w:val="0"/>
          <w:bCs/>
          <w:color w:val="auto"/>
          <w:sz w:val="20"/>
          <w:szCs w:val="20"/>
        </w:rPr>
        <w:t>.</w:t>
      </w:r>
    </w:p>
    <w:p w14:paraId="7378E6F4" w14:textId="77777777" w:rsidR="00051491" w:rsidRPr="0006562C" w:rsidRDefault="00341D1F" w:rsidP="00132008">
      <w:pPr>
        <w:spacing w:after="0" w:line="240" w:lineRule="auto"/>
        <w:ind w:left="17" w:right="-6" w:firstLine="0"/>
        <w:jc w:val="both"/>
        <w:rPr>
          <w:bCs/>
          <w:color w:val="auto"/>
          <w:sz w:val="20"/>
          <w:szCs w:val="20"/>
        </w:rPr>
      </w:pPr>
      <w:r w:rsidRPr="007742DD">
        <w:rPr>
          <w:color w:val="auto"/>
          <w:sz w:val="20"/>
          <w:szCs w:val="20"/>
        </w:rPr>
        <w:t xml:space="preserve"> </w:t>
      </w:r>
    </w:p>
    <w:p w14:paraId="0041055F" w14:textId="77777777" w:rsidR="00051491" w:rsidRPr="00E151DD" w:rsidRDefault="008C17C9" w:rsidP="00132008">
      <w:pPr>
        <w:pStyle w:val="Heading1"/>
        <w:jc w:val="both"/>
        <w:rPr>
          <w:color w:val="auto"/>
          <w:sz w:val="20"/>
          <w:szCs w:val="20"/>
          <w:shd w:val="clear" w:color="auto" w:fill="FFFFFF" w:themeFill="background1"/>
        </w:rPr>
      </w:pPr>
      <w:r w:rsidRPr="00E151DD">
        <w:rPr>
          <w:color w:val="auto"/>
          <w:sz w:val="20"/>
          <w:szCs w:val="20"/>
          <w:shd w:val="clear" w:color="auto" w:fill="FFFFFF" w:themeFill="background1"/>
        </w:rPr>
        <w:t>COUNTY NETBALL ASSOCIATION COMMITTEE</w:t>
      </w:r>
    </w:p>
    <w:p w14:paraId="5977C22F" w14:textId="77777777" w:rsidR="00051491" w:rsidRPr="0006562C" w:rsidRDefault="00341D1F" w:rsidP="00132008">
      <w:pPr>
        <w:spacing w:after="0" w:line="240" w:lineRule="auto"/>
        <w:ind w:left="17" w:right="-6" w:firstLine="0"/>
        <w:jc w:val="both"/>
        <w:rPr>
          <w:bCs/>
          <w:color w:val="auto"/>
          <w:sz w:val="20"/>
          <w:szCs w:val="20"/>
        </w:rPr>
      </w:pPr>
      <w:r w:rsidRPr="0006562C">
        <w:rPr>
          <w:bCs/>
          <w:color w:val="auto"/>
          <w:sz w:val="20"/>
          <w:szCs w:val="20"/>
        </w:rPr>
        <w:t xml:space="preserve"> </w:t>
      </w:r>
    </w:p>
    <w:p w14:paraId="62617983" w14:textId="77777777" w:rsidR="00051491" w:rsidRPr="0006562C" w:rsidRDefault="00341D1F" w:rsidP="00132008">
      <w:pPr>
        <w:pStyle w:val="Heading2"/>
        <w:jc w:val="both"/>
        <w:rPr>
          <w:b w:val="0"/>
          <w:bCs/>
          <w:color w:val="auto"/>
          <w:sz w:val="20"/>
          <w:szCs w:val="20"/>
        </w:rPr>
      </w:pPr>
      <w:r w:rsidRPr="0006562C">
        <w:rPr>
          <w:b w:val="0"/>
          <w:bCs/>
          <w:color w:val="auto"/>
          <w:sz w:val="20"/>
          <w:szCs w:val="20"/>
        </w:rPr>
        <w:t xml:space="preserve">The </w:t>
      </w:r>
      <w:r w:rsidR="008C17C9" w:rsidRPr="0006562C">
        <w:rPr>
          <w:b w:val="0"/>
          <w:bCs/>
          <w:color w:val="auto"/>
          <w:sz w:val="20"/>
          <w:szCs w:val="20"/>
        </w:rPr>
        <w:t>County Netball Association Committee</w:t>
      </w:r>
      <w:r w:rsidR="002C493D" w:rsidRPr="0006562C">
        <w:rPr>
          <w:b w:val="0"/>
          <w:bCs/>
          <w:color w:val="auto"/>
          <w:sz w:val="20"/>
          <w:szCs w:val="20"/>
        </w:rPr>
        <w:t xml:space="preserve"> (</w:t>
      </w:r>
      <w:r w:rsidR="005A5C86" w:rsidRPr="0006562C">
        <w:rPr>
          <w:b w:val="0"/>
          <w:bCs/>
          <w:color w:val="auto"/>
          <w:sz w:val="20"/>
          <w:szCs w:val="20"/>
        </w:rPr>
        <w:t>Executive</w:t>
      </w:r>
      <w:r w:rsidR="008C17C9" w:rsidRPr="0006562C">
        <w:rPr>
          <w:b w:val="0"/>
          <w:bCs/>
          <w:color w:val="auto"/>
          <w:sz w:val="20"/>
          <w:szCs w:val="20"/>
        </w:rPr>
        <w:t xml:space="preserve"> Committee</w:t>
      </w:r>
      <w:r w:rsidR="002C493D" w:rsidRPr="0006562C">
        <w:rPr>
          <w:b w:val="0"/>
          <w:bCs/>
          <w:color w:val="auto"/>
          <w:sz w:val="20"/>
          <w:szCs w:val="20"/>
        </w:rPr>
        <w:t>)</w:t>
      </w:r>
      <w:r w:rsidRPr="0006562C">
        <w:rPr>
          <w:b w:val="0"/>
          <w:bCs/>
          <w:color w:val="auto"/>
          <w:sz w:val="20"/>
          <w:szCs w:val="20"/>
        </w:rPr>
        <w:t xml:space="preserve"> shall have the power to do all other things necessary to achieve the objects and are responsible for the management of the business of </w:t>
      </w:r>
      <w:r w:rsidR="00FD79F8" w:rsidRPr="0006562C">
        <w:rPr>
          <w:b w:val="0"/>
          <w:bCs/>
          <w:color w:val="auto"/>
          <w:sz w:val="20"/>
          <w:szCs w:val="20"/>
        </w:rPr>
        <w:t xml:space="preserve">the </w:t>
      </w:r>
      <w:r w:rsidR="008C17C9" w:rsidRPr="0006562C">
        <w:rPr>
          <w:b w:val="0"/>
          <w:bCs/>
          <w:color w:val="auto"/>
          <w:sz w:val="20"/>
          <w:szCs w:val="20"/>
        </w:rPr>
        <w:t>County</w:t>
      </w:r>
      <w:r w:rsidR="00BB2D98" w:rsidRPr="0006562C">
        <w:rPr>
          <w:b w:val="0"/>
          <w:bCs/>
          <w:color w:val="auto"/>
          <w:sz w:val="20"/>
          <w:szCs w:val="20"/>
        </w:rPr>
        <w:t>.</w:t>
      </w:r>
    </w:p>
    <w:p w14:paraId="507F8928" w14:textId="77777777" w:rsidR="00051491" w:rsidRPr="0006562C" w:rsidRDefault="00051491" w:rsidP="00132008">
      <w:pPr>
        <w:spacing w:after="0" w:line="240" w:lineRule="auto"/>
        <w:ind w:left="17" w:right="-6" w:firstLine="60"/>
        <w:jc w:val="both"/>
        <w:rPr>
          <w:bCs/>
          <w:color w:val="auto"/>
          <w:sz w:val="20"/>
          <w:szCs w:val="20"/>
        </w:rPr>
      </w:pPr>
    </w:p>
    <w:p w14:paraId="47BD92F5" w14:textId="77777777" w:rsidR="00B0590B" w:rsidRPr="0006562C" w:rsidRDefault="00341D1F" w:rsidP="00132008">
      <w:pPr>
        <w:pStyle w:val="Heading2"/>
        <w:jc w:val="both"/>
        <w:rPr>
          <w:b w:val="0"/>
          <w:bCs/>
          <w:color w:val="auto"/>
          <w:sz w:val="20"/>
          <w:szCs w:val="20"/>
        </w:rPr>
      </w:pPr>
      <w:r w:rsidRPr="0006562C">
        <w:rPr>
          <w:b w:val="0"/>
          <w:bCs/>
          <w:color w:val="auto"/>
          <w:sz w:val="20"/>
          <w:szCs w:val="20"/>
        </w:rPr>
        <w:t xml:space="preserve">The </w:t>
      </w:r>
      <w:r w:rsidR="00836BC6" w:rsidRPr="0006562C">
        <w:rPr>
          <w:b w:val="0"/>
          <w:bCs/>
          <w:color w:val="auto"/>
          <w:sz w:val="20"/>
          <w:szCs w:val="20"/>
        </w:rPr>
        <w:t>E</w:t>
      </w:r>
      <w:r w:rsidR="00000CAE" w:rsidRPr="0006562C">
        <w:rPr>
          <w:b w:val="0"/>
          <w:bCs/>
          <w:color w:val="auto"/>
          <w:sz w:val="20"/>
          <w:szCs w:val="20"/>
        </w:rPr>
        <w:t>xecutive</w:t>
      </w:r>
      <w:r w:rsidR="00C737B6" w:rsidRPr="0006562C">
        <w:rPr>
          <w:b w:val="0"/>
          <w:bCs/>
          <w:color w:val="auto"/>
          <w:sz w:val="20"/>
          <w:szCs w:val="20"/>
        </w:rPr>
        <w:t xml:space="preserve"> Committee </w:t>
      </w:r>
      <w:r w:rsidRPr="0006562C">
        <w:rPr>
          <w:b w:val="0"/>
          <w:bCs/>
          <w:color w:val="auto"/>
          <w:sz w:val="20"/>
          <w:szCs w:val="20"/>
        </w:rPr>
        <w:t>shall comprise</w:t>
      </w:r>
      <w:r w:rsidR="00723B8A" w:rsidRPr="0006562C">
        <w:rPr>
          <w:b w:val="0"/>
          <w:bCs/>
          <w:color w:val="auto"/>
          <w:sz w:val="20"/>
          <w:szCs w:val="20"/>
        </w:rPr>
        <w:t xml:space="preserve"> of the following </w:t>
      </w:r>
      <w:proofErr w:type="gramStart"/>
      <w:r w:rsidR="00723B8A" w:rsidRPr="0006562C">
        <w:rPr>
          <w:b w:val="0"/>
          <w:bCs/>
          <w:color w:val="auto"/>
          <w:sz w:val="20"/>
          <w:szCs w:val="20"/>
        </w:rPr>
        <w:t>members</w:t>
      </w:r>
      <w:r w:rsidR="005A5C86" w:rsidRPr="0006562C">
        <w:rPr>
          <w:b w:val="0"/>
          <w:bCs/>
          <w:color w:val="auto"/>
          <w:sz w:val="20"/>
          <w:szCs w:val="20"/>
        </w:rPr>
        <w:t>:-</w:t>
      </w:r>
      <w:proofErr w:type="gramEnd"/>
    </w:p>
    <w:p w14:paraId="4EBB8929" w14:textId="77777777" w:rsidR="005A5C86" w:rsidRPr="0006562C" w:rsidRDefault="005A5C86" w:rsidP="00132008">
      <w:pPr>
        <w:spacing w:after="0" w:line="240" w:lineRule="auto"/>
        <w:ind w:left="1418" w:firstLine="0"/>
        <w:jc w:val="both"/>
        <w:rPr>
          <w:bCs/>
          <w:color w:val="auto"/>
          <w:sz w:val="20"/>
          <w:szCs w:val="20"/>
        </w:rPr>
      </w:pPr>
    </w:p>
    <w:p w14:paraId="0B89C0AA" w14:textId="77777777" w:rsidR="00B0590B" w:rsidRDefault="005A5C86" w:rsidP="00132008">
      <w:pPr>
        <w:spacing w:after="0" w:line="240" w:lineRule="auto"/>
        <w:ind w:left="974" w:right="-6"/>
        <w:jc w:val="both"/>
        <w:rPr>
          <w:color w:val="auto"/>
          <w:sz w:val="20"/>
          <w:szCs w:val="20"/>
        </w:rPr>
      </w:pPr>
      <w:r>
        <w:rPr>
          <w:color w:val="auto"/>
          <w:sz w:val="20"/>
          <w:szCs w:val="20"/>
        </w:rPr>
        <w:t>5.2.1 Voting members</w:t>
      </w:r>
    </w:p>
    <w:p w14:paraId="3EB0FA45" w14:textId="77777777" w:rsidR="005A5C86" w:rsidRPr="007742DD" w:rsidRDefault="005A5C86" w:rsidP="00132008">
      <w:pPr>
        <w:spacing w:after="0" w:line="240" w:lineRule="auto"/>
        <w:ind w:left="974" w:right="-6"/>
        <w:jc w:val="both"/>
        <w:rPr>
          <w:color w:val="auto"/>
          <w:sz w:val="20"/>
          <w:szCs w:val="20"/>
        </w:rPr>
      </w:pPr>
    </w:p>
    <w:p w14:paraId="267E11F8" w14:textId="77777777" w:rsidR="005A5C86" w:rsidRPr="005A5C86" w:rsidRDefault="005A5C86" w:rsidP="00132008">
      <w:pPr>
        <w:pStyle w:val="ListParagraph"/>
        <w:numPr>
          <w:ilvl w:val="0"/>
          <w:numId w:val="6"/>
        </w:numPr>
        <w:spacing w:after="0" w:line="240" w:lineRule="auto"/>
        <w:jc w:val="both"/>
        <w:rPr>
          <w:color w:val="auto"/>
          <w:sz w:val="20"/>
          <w:szCs w:val="20"/>
        </w:rPr>
      </w:pPr>
      <w:r>
        <w:rPr>
          <w:color w:val="auto"/>
          <w:sz w:val="20"/>
          <w:szCs w:val="20"/>
        </w:rPr>
        <w:t>Eleven</w:t>
      </w:r>
      <w:r w:rsidRPr="005A5C86">
        <w:rPr>
          <w:color w:val="auto"/>
          <w:sz w:val="20"/>
          <w:szCs w:val="20"/>
        </w:rPr>
        <w:t xml:space="preserve"> Elected members</w:t>
      </w:r>
    </w:p>
    <w:p w14:paraId="4D8415F5" w14:textId="77777777" w:rsidR="00B0590B" w:rsidRDefault="000E3BCD" w:rsidP="00132008">
      <w:pPr>
        <w:spacing w:after="0" w:line="240" w:lineRule="auto"/>
        <w:ind w:left="725" w:firstLine="693"/>
        <w:jc w:val="both"/>
        <w:rPr>
          <w:color w:val="auto"/>
          <w:sz w:val="20"/>
          <w:szCs w:val="20"/>
        </w:rPr>
      </w:pPr>
      <w:r w:rsidRPr="005A5C86">
        <w:rPr>
          <w:color w:val="auto"/>
          <w:sz w:val="20"/>
          <w:szCs w:val="20"/>
        </w:rPr>
        <w:t>Chair</w:t>
      </w:r>
    </w:p>
    <w:p w14:paraId="5F4B410D" w14:textId="77777777" w:rsidR="005A5C86" w:rsidRDefault="005A5C86" w:rsidP="00132008">
      <w:pPr>
        <w:spacing w:after="0" w:line="240" w:lineRule="auto"/>
        <w:ind w:left="725" w:firstLine="693"/>
        <w:jc w:val="both"/>
        <w:rPr>
          <w:color w:val="auto"/>
          <w:sz w:val="20"/>
          <w:szCs w:val="20"/>
        </w:rPr>
      </w:pPr>
      <w:r>
        <w:rPr>
          <w:color w:val="auto"/>
          <w:sz w:val="20"/>
          <w:szCs w:val="20"/>
        </w:rPr>
        <w:t>Vice Chair</w:t>
      </w:r>
    </w:p>
    <w:p w14:paraId="650B82E3" w14:textId="77777777" w:rsidR="005A5C86" w:rsidRDefault="005A5C86" w:rsidP="00132008">
      <w:pPr>
        <w:spacing w:after="0" w:line="240" w:lineRule="auto"/>
        <w:ind w:left="725" w:firstLine="693"/>
        <w:jc w:val="both"/>
        <w:rPr>
          <w:color w:val="auto"/>
          <w:sz w:val="20"/>
          <w:szCs w:val="20"/>
        </w:rPr>
      </w:pPr>
      <w:r>
        <w:rPr>
          <w:color w:val="auto"/>
          <w:sz w:val="20"/>
          <w:szCs w:val="20"/>
        </w:rPr>
        <w:t>Coaching Secretary</w:t>
      </w:r>
    </w:p>
    <w:p w14:paraId="05A91F47" w14:textId="77777777" w:rsidR="005A5C86" w:rsidRDefault="005A5C86" w:rsidP="00132008">
      <w:pPr>
        <w:spacing w:after="0" w:line="240" w:lineRule="auto"/>
        <w:ind w:left="725" w:firstLine="693"/>
        <w:jc w:val="both"/>
        <w:rPr>
          <w:color w:val="auto"/>
          <w:sz w:val="20"/>
          <w:szCs w:val="20"/>
        </w:rPr>
      </w:pPr>
      <w:r>
        <w:rPr>
          <w:color w:val="auto"/>
          <w:sz w:val="20"/>
          <w:szCs w:val="20"/>
        </w:rPr>
        <w:t>Communications Secretary</w:t>
      </w:r>
    </w:p>
    <w:p w14:paraId="44218DFB" w14:textId="77777777" w:rsidR="005A5C86" w:rsidRDefault="005A5C86" w:rsidP="00132008">
      <w:pPr>
        <w:spacing w:after="0" w:line="240" w:lineRule="auto"/>
        <w:ind w:left="725" w:firstLine="693"/>
        <w:jc w:val="both"/>
        <w:rPr>
          <w:color w:val="auto"/>
          <w:sz w:val="20"/>
          <w:szCs w:val="20"/>
        </w:rPr>
      </w:pPr>
      <w:r>
        <w:rPr>
          <w:color w:val="auto"/>
          <w:sz w:val="20"/>
          <w:szCs w:val="20"/>
        </w:rPr>
        <w:t>Development Secretary</w:t>
      </w:r>
    </w:p>
    <w:p w14:paraId="5650AFF2" w14:textId="77777777" w:rsidR="005A5C86" w:rsidRDefault="005A5C86" w:rsidP="00132008">
      <w:pPr>
        <w:spacing w:after="0" w:line="240" w:lineRule="auto"/>
        <w:ind w:left="725" w:firstLine="693"/>
        <w:jc w:val="both"/>
        <w:rPr>
          <w:color w:val="auto"/>
          <w:sz w:val="20"/>
          <w:szCs w:val="20"/>
        </w:rPr>
      </w:pPr>
      <w:r>
        <w:rPr>
          <w:color w:val="auto"/>
          <w:sz w:val="20"/>
          <w:szCs w:val="20"/>
        </w:rPr>
        <w:t xml:space="preserve">Equality, </w:t>
      </w:r>
      <w:proofErr w:type="gramStart"/>
      <w:r>
        <w:rPr>
          <w:color w:val="auto"/>
          <w:sz w:val="20"/>
          <w:szCs w:val="20"/>
        </w:rPr>
        <w:t>Diversity</w:t>
      </w:r>
      <w:proofErr w:type="gramEnd"/>
      <w:r>
        <w:rPr>
          <w:color w:val="auto"/>
          <w:sz w:val="20"/>
          <w:szCs w:val="20"/>
        </w:rPr>
        <w:t xml:space="preserve"> and Inclusivity Officer</w:t>
      </w:r>
    </w:p>
    <w:p w14:paraId="707AC7FA" w14:textId="77777777" w:rsidR="005A5C86" w:rsidRDefault="005A5C86" w:rsidP="00132008">
      <w:pPr>
        <w:spacing w:after="0" w:line="240" w:lineRule="auto"/>
        <w:ind w:left="725" w:firstLine="693"/>
        <w:jc w:val="both"/>
        <w:rPr>
          <w:color w:val="auto"/>
          <w:sz w:val="20"/>
          <w:szCs w:val="20"/>
        </w:rPr>
      </w:pPr>
      <w:r>
        <w:rPr>
          <w:color w:val="auto"/>
          <w:sz w:val="20"/>
          <w:szCs w:val="20"/>
        </w:rPr>
        <w:t xml:space="preserve">General </w:t>
      </w:r>
      <w:r w:rsidR="00E151DD">
        <w:rPr>
          <w:color w:val="auto"/>
          <w:sz w:val="20"/>
          <w:szCs w:val="20"/>
        </w:rPr>
        <w:t>S</w:t>
      </w:r>
      <w:r>
        <w:rPr>
          <w:color w:val="auto"/>
          <w:sz w:val="20"/>
          <w:szCs w:val="20"/>
        </w:rPr>
        <w:t>ecretary</w:t>
      </w:r>
    </w:p>
    <w:p w14:paraId="3156C5B2" w14:textId="38EAF61D" w:rsidR="005A5C86" w:rsidRDefault="005A5C86" w:rsidP="00132008">
      <w:pPr>
        <w:spacing w:after="0" w:line="240" w:lineRule="auto"/>
        <w:ind w:left="725" w:firstLine="693"/>
        <w:jc w:val="both"/>
        <w:rPr>
          <w:color w:val="auto"/>
          <w:sz w:val="20"/>
          <w:szCs w:val="20"/>
        </w:rPr>
      </w:pPr>
      <w:r>
        <w:rPr>
          <w:color w:val="auto"/>
          <w:sz w:val="20"/>
          <w:szCs w:val="20"/>
        </w:rPr>
        <w:t xml:space="preserve">Junior </w:t>
      </w:r>
      <w:r w:rsidR="009B1384">
        <w:rPr>
          <w:color w:val="auto"/>
          <w:sz w:val="20"/>
          <w:szCs w:val="20"/>
        </w:rPr>
        <w:t xml:space="preserve">League </w:t>
      </w:r>
      <w:r>
        <w:rPr>
          <w:color w:val="auto"/>
          <w:sz w:val="20"/>
          <w:szCs w:val="20"/>
        </w:rPr>
        <w:t>Secretary</w:t>
      </w:r>
    </w:p>
    <w:p w14:paraId="68EB0B83" w14:textId="77777777" w:rsidR="005A5C86" w:rsidRDefault="005A5C86" w:rsidP="00132008">
      <w:pPr>
        <w:spacing w:after="0" w:line="240" w:lineRule="auto"/>
        <w:ind w:left="725" w:firstLine="693"/>
        <w:jc w:val="both"/>
        <w:rPr>
          <w:color w:val="auto"/>
          <w:sz w:val="20"/>
          <w:szCs w:val="20"/>
        </w:rPr>
      </w:pPr>
      <w:r>
        <w:rPr>
          <w:color w:val="auto"/>
          <w:sz w:val="20"/>
          <w:szCs w:val="20"/>
        </w:rPr>
        <w:t>League Secretary</w:t>
      </w:r>
    </w:p>
    <w:p w14:paraId="1C25963B" w14:textId="77777777" w:rsidR="005A5C86" w:rsidRDefault="005A5C86" w:rsidP="00132008">
      <w:pPr>
        <w:spacing w:after="0" w:line="240" w:lineRule="auto"/>
        <w:ind w:left="725" w:firstLine="693"/>
        <w:jc w:val="both"/>
        <w:rPr>
          <w:color w:val="auto"/>
          <w:sz w:val="20"/>
          <w:szCs w:val="20"/>
        </w:rPr>
      </w:pPr>
      <w:r>
        <w:rPr>
          <w:color w:val="auto"/>
          <w:sz w:val="20"/>
          <w:szCs w:val="20"/>
        </w:rPr>
        <w:t>Officiating Lead</w:t>
      </w:r>
    </w:p>
    <w:p w14:paraId="69010FA7" w14:textId="77777777" w:rsidR="00B0590B" w:rsidRPr="005A5C86" w:rsidRDefault="00B0590B" w:rsidP="00132008">
      <w:pPr>
        <w:spacing w:after="0" w:line="240" w:lineRule="auto"/>
        <w:ind w:left="698" w:firstLine="720"/>
        <w:jc w:val="both"/>
        <w:rPr>
          <w:color w:val="auto"/>
          <w:sz w:val="20"/>
          <w:szCs w:val="20"/>
        </w:rPr>
      </w:pPr>
      <w:r w:rsidRPr="005A5C86">
        <w:rPr>
          <w:color w:val="auto"/>
          <w:sz w:val="20"/>
          <w:szCs w:val="20"/>
        </w:rPr>
        <w:t>Treasurer</w:t>
      </w:r>
    </w:p>
    <w:p w14:paraId="68C258AD" w14:textId="77777777" w:rsidR="005A5C86" w:rsidRDefault="005A5C86" w:rsidP="00132008">
      <w:pPr>
        <w:spacing w:after="0" w:line="240" w:lineRule="auto"/>
        <w:ind w:left="698" w:firstLine="720"/>
        <w:jc w:val="both"/>
        <w:rPr>
          <w:color w:val="auto"/>
          <w:sz w:val="20"/>
          <w:szCs w:val="20"/>
        </w:rPr>
      </w:pPr>
    </w:p>
    <w:p w14:paraId="02D0CAFB" w14:textId="5D9A652D" w:rsidR="00EE588B" w:rsidRDefault="005A5C86" w:rsidP="00132008">
      <w:pPr>
        <w:pStyle w:val="ListParagraph"/>
        <w:numPr>
          <w:ilvl w:val="0"/>
          <w:numId w:val="6"/>
        </w:numPr>
        <w:spacing w:after="0" w:line="240" w:lineRule="auto"/>
        <w:jc w:val="both"/>
        <w:rPr>
          <w:color w:val="auto"/>
          <w:sz w:val="20"/>
          <w:szCs w:val="20"/>
        </w:rPr>
      </w:pPr>
      <w:r>
        <w:rPr>
          <w:color w:val="auto"/>
          <w:sz w:val="20"/>
          <w:szCs w:val="20"/>
        </w:rPr>
        <w:t>Up to s</w:t>
      </w:r>
      <w:r w:rsidR="006F0D56">
        <w:rPr>
          <w:color w:val="auto"/>
          <w:sz w:val="20"/>
          <w:szCs w:val="20"/>
        </w:rPr>
        <w:t>even</w:t>
      </w:r>
      <w:r>
        <w:rPr>
          <w:color w:val="auto"/>
          <w:sz w:val="20"/>
          <w:szCs w:val="20"/>
        </w:rPr>
        <w:t xml:space="preserve"> </w:t>
      </w:r>
      <w:r w:rsidR="00B0590B" w:rsidRPr="005A5C86">
        <w:rPr>
          <w:color w:val="auto"/>
          <w:sz w:val="20"/>
          <w:szCs w:val="20"/>
        </w:rPr>
        <w:t>Appointed Members</w:t>
      </w:r>
    </w:p>
    <w:p w14:paraId="1F07A267" w14:textId="77777777" w:rsidR="005A5C86" w:rsidRDefault="005A5C86" w:rsidP="00132008">
      <w:pPr>
        <w:spacing w:after="0" w:line="240" w:lineRule="auto"/>
        <w:ind w:left="1418" w:firstLine="0"/>
        <w:jc w:val="both"/>
        <w:rPr>
          <w:color w:val="auto"/>
          <w:sz w:val="20"/>
          <w:szCs w:val="20"/>
        </w:rPr>
      </w:pPr>
      <w:r>
        <w:rPr>
          <w:color w:val="auto"/>
          <w:sz w:val="20"/>
          <w:szCs w:val="20"/>
        </w:rPr>
        <w:t>Covid Officer</w:t>
      </w:r>
    </w:p>
    <w:p w14:paraId="3A93E82B" w14:textId="43419D1C" w:rsidR="006F0D56" w:rsidRDefault="006F0D56" w:rsidP="00132008">
      <w:pPr>
        <w:spacing w:after="0" w:line="240" w:lineRule="auto"/>
        <w:ind w:left="1418" w:firstLine="0"/>
        <w:jc w:val="both"/>
        <w:rPr>
          <w:color w:val="auto"/>
          <w:sz w:val="20"/>
          <w:szCs w:val="20"/>
        </w:rPr>
      </w:pPr>
      <w:r>
        <w:rPr>
          <w:color w:val="auto"/>
          <w:sz w:val="20"/>
          <w:szCs w:val="20"/>
        </w:rPr>
        <w:t>Governance Lead</w:t>
      </w:r>
    </w:p>
    <w:p w14:paraId="0BA1D47F" w14:textId="77777777" w:rsidR="006F0D56" w:rsidRDefault="006F0D56" w:rsidP="006F0D56">
      <w:pPr>
        <w:spacing w:after="0" w:line="240" w:lineRule="auto"/>
        <w:ind w:left="1418" w:firstLine="0"/>
        <w:jc w:val="both"/>
        <w:rPr>
          <w:color w:val="auto"/>
          <w:sz w:val="20"/>
          <w:szCs w:val="20"/>
        </w:rPr>
      </w:pPr>
      <w:r>
        <w:rPr>
          <w:color w:val="auto"/>
          <w:sz w:val="20"/>
          <w:szCs w:val="20"/>
        </w:rPr>
        <w:t>Player Development Programme Representative</w:t>
      </w:r>
    </w:p>
    <w:p w14:paraId="02EE0B23" w14:textId="5CF7C8CB" w:rsidR="005A5C86" w:rsidRDefault="006F0D56" w:rsidP="006F0D56">
      <w:pPr>
        <w:spacing w:after="0" w:line="240" w:lineRule="auto"/>
        <w:jc w:val="both"/>
        <w:rPr>
          <w:color w:val="auto"/>
          <w:sz w:val="20"/>
          <w:szCs w:val="20"/>
        </w:rPr>
      </w:pPr>
      <w:r>
        <w:rPr>
          <w:color w:val="auto"/>
          <w:sz w:val="20"/>
          <w:szCs w:val="20"/>
        </w:rPr>
        <w:tab/>
      </w:r>
      <w:r>
        <w:rPr>
          <w:color w:val="auto"/>
          <w:sz w:val="20"/>
          <w:szCs w:val="20"/>
        </w:rPr>
        <w:tab/>
      </w:r>
      <w:r>
        <w:rPr>
          <w:color w:val="auto"/>
          <w:sz w:val="20"/>
          <w:szCs w:val="20"/>
        </w:rPr>
        <w:tab/>
      </w:r>
      <w:r w:rsidR="005A5C86">
        <w:rPr>
          <w:color w:val="auto"/>
          <w:sz w:val="20"/>
          <w:szCs w:val="20"/>
        </w:rPr>
        <w:t>Resolution Lead</w:t>
      </w:r>
    </w:p>
    <w:p w14:paraId="012DED4C" w14:textId="77777777" w:rsidR="005A5C86" w:rsidRDefault="005A5C86" w:rsidP="00132008">
      <w:pPr>
        <w:spacing w:after="0" w:line="240" w:lineRule="auto"/>
        <w:ind w:left="1418" w:firstLine="0"/>
        <w:jc w:val="both"/>
        <w:rPr>
          <w:color w:val="auto"/>
          <w:sz w:val="20"/>
          <w:szCs w:val="20"/>
        </w:rPr>
      </w:pPr>
      <w:r>
        <w:rPr>
          <w:color w:val="auto"/>
          <w:sz w:val="20"/>
          <w:szCs w:val="20"/>
        </w:rPr>
        <w:t>Results Secretary</w:t>
      </w:r>
    </w:p>
    <w:p w14:paraId="59F53D33" w14:textId="77777777" w:rsidR="005A5C86" w:rsidRDefault="005A5C86" w:rsidP="00132008">
      <w:pPr>
        <w:spacing w:after="0" w:line="240" w:lineRule="auto"/>
        <w:ind w:left="1418" w:firstLine="0"/>
        <w:jc w:val="both"/>
        <w:rPr>
          <w:color w:val="auto"/>
          <w:sz w:val="20"/>
          <w:szCs w:val="20"/>
        </w:rPr>
      </w:pPr>
      <w:r>
        <w:rPr>
          <w:color w:val="auto"/>
          <w:sz w:val="20"/>
          <w:szCs w:val="20"/>
        </w:rPr>
        <w:t>Safeguarding Officer</w:t>
      </w:r>
    </w:p>
    <w:p w14:paraId="2F416BA9" w14:textId="5880F333" w:rsidR="009B1384" w:rsidRDefault="009B1384" w:rsidP="00132008">
      <w:pPr>
        <w:spacing w:after="0" w:line="240" w:lineRule="auto"/>
        <w:ind w:left="1418" w:firstLine="0"/>
        <w:jc w:val="both"/>
        <w:rPr>
          <w:color w:val="auto"/>
          <w:sz w:val="20"/>
          <w:szCs w:val="20"/>
        </w:rPr>
      </w:pPr>
      <w:r>
        <w:rPr>
          <w:color w:val="auto"/>
          <w:sz w:val="20"/>
          <w:szCs w:val="20"/>
        </w:rPr>
        <w:t>Schools Secretary</w:t>
      </w:r>
    </w:p>
    <w:p w14:paraId="46A96F24" w14:textId="77777777" w:rsidR="00836BC6" w:rsidRDefault="00836BC6" w:rsidP="00132008">
      <w:pPr>
        <w:spacing w:after="0" w:line="240" w:lineRule="auto"/>
        <w:jc w:val="both"/>
        <w:rPr>
          <w:color w:val="auto"/>
          <w:sz w:val="20"/>
          <w:szCs w:val="20"/>
        </w:rPr>
      </w:pPr>
      <w:r>
        <w:rPr>
          <w:color w:val="auto"/>
          <w:sz w:val="20"/>
          <w:szCs w:val="20"/>
        </w:rPr>
        <w:tab/>
      </w:r>
      <w:r>
        <w:rPr>
          <w:color w:val="auto"/>
          <w:sz w:val="20"/>
          <w:szCs w:val="20"/>
        </w:rPr>
        <w:tab/>
      </w:r>
    </w:p>
    <w:p w14:paraId="6D199057" w14:textId="77777777" w:rsidR="00836BC6" w:rsidRDefault="00836BC6" w:rsidP="00132008">
      <w:pPr>
        <w:spacing w:after="0" w:line="240" w:lineRule="auto"/>
        <w:jc w:val="both"/>
        <w:rPr>
          <w:color w:val="auto"/>
          <w:sz w:val="20"/>
          <w:szCs w:val="20"/>
        </w:rPr>
      </w:pPr>
      <w:r>
        <w:rPr>
          <w:color w:val="auto"/>
          <w:sz w:val="20"/>
          <w:szCs w:val="20"/>
        </w:rPr>
        <w:tab/>
      </w:r>
      <w:r>
        <w:rPr>
          <w:color w:val="auto"/>
          <w:sz w:val="20"/>
          <w:szCs w:val="20"/>
        </w:rPr>
        <w:tab/>
      </w:r>
    </w:p>
    <w:p w14:paraId="08C358C3" w14:textId="77777777" w:rsidR="00836BC6" w:rsidRDefault="00836BC6" w:rsidP="00132008">
      <w:pPr>
        <w:spacing w:after="0" w:line="240" w:lineRule="auto"/>
        <w:jc w:val="both"/>
        <w:rPr>
          <w:color w:val="auto"/>
          <w:sz w:val="20"/>
          <w:szCs w:val="20"/>
        </w:rPr>
      </w:pPr>
      <w:r>
        <w:rPr>
          <w:color w:val="auto"/>
          <w:sz w:val="20"/>
          <w:szCs w:val="20"/>
        </w:rPr>
        <w:t xml:space="preserve">5.2.2 </w:t>
      </w:r>
      <w:proofErr w:type="gramStart"/>
      <w:r>
        <w:rPr>
          <w:color w:val="auto"/>
          <w:sz w:val="20"/>
          <w:szCs w:val="20"/>
        </w:rPr>
        <w:t>Non-voting</w:t>
      </w:r>
      <w:proofErr w:type="gramEnd"/>
      <w:r>
        <w:rPr>
          <w:color w:val="auto"/>
          <w:sz w:val="20"/>
          <w:szCs w:val="20"/>
        </w:rPr>
        <w:t xml:space="preserve"> members</w:t>
      </w:r>
    </w:p>
    <w:p w14:paraId="4930EDC2" w14:textId="77777777" w:rsidR="00836BC6" w:rsidRDefault="00836BC6" w:rsidP="00132008">
      <w:pPr>
        <w:spacing w:after="0" w:line="240" w:lineRule="auto"/>
        <w:jc w:val="both"/>
        <w:rPr>
          <w:color w:val="auto"/>
          <w:sz w:val="20"/>
          <w:szCs w:val="20"/>
        </w:rPr>
      </w:pPr>
    </w:p>
    <w:p w14:paraId="751DF8CD" w14:textId="77777777" w:rsidR="00AC6484" w:rsidRDefault="00AC6484" w:rsidP="00132008">
      <w:pPr>
        <w:pStyle w:val="ListParagraph"/>
        <w:numPr>
          <w:ilvl w:val="0"/>
          <w:numId w:val="7"/>
        </w:numPr>
        <w:spacing w:after="0" w:line="240" w:lineRule="auto"/>
        <w:jc w:val="both"/>
        <w:rPr>
          <w:color w:val="auto"/>
          <w:sz w:val="20"/>
          <w:szCs w:val="20"/>
        </w:rPr>
      </w:pPr>
      <w:r w:rsidRPr="00AC6484">
        <w:rPr>
          <w:color w:val="auto"/>
          <w:sz w:val="20"/>
          <w:szCs w:val="20"/>
        </w:rPr>
        <w:t>Elected</w:t>
      </w:r>
    </w:p>
    <w:p w14:paraId="19DEBBB3" w14:textId="77777777" w:rsidR="00AC6484" w:rsidRPr="00AC6484" w:rsidRDefault="00AC6484" w:rsidP="00132008">
      <w:pPr>
        <w:spacing w:after="0" w:line="240" w:lineRule="auto"/>
        <w:ind w:left="722" w:firstLine="718"/>
        <w:jc w:val="both"/>
        <w:rPr>
          <w:color w:val="auto"/>
          <w:sz w:val="20"/>
          <w:szCs w:val="20"/>
        </w:rPr>
      </w:pPr>
      <w:r>
        <w:rPr>
          <w:color w:val="auto"/>
          <w:sz w:val="20"/>
          <w:szCs w:val="20"/>
        </w:rPr>
        <w:t>President</w:t>
      </w:r>
    </w:p>
    <w:p w14:paraId="10D372CF" w14:textId="77777777" w:rsidR="00AC6484" w:rsidRDefault="00AC6484" w:rsidP="00132008">
      <w:pPr>
        <w:spacing w:after="0" w:line="240" w:lineRule="auto"/>
        <w:jc w:val="both"/>
        <w:rPr>
          <w:color w:val="auto"/>
          <w:sz w:val="20"/>
          <w:szCs w:val="20"/>
        </w:rPr>
      </w:pPr>
    </w:p>
    <w:p w14:paraId="1AE82C32" w14:textId="77777777" w:rsidR="00AC6484" w:rsidRDefault="00AC6484" w:rsidP="00132008">
      <w:pPr>
        <w:pStyle w:val="ListParagraph"/>
        <w:numPr>
          <w:ilvl w:val="0"/>
          <w:numId w:val="7"/>
        </w:numPr>
        <w:spacing w:after="0" w:line="240" w:lineRule="auto"/>
        <w:jc w:val="both"/>
        <w:rPr>
          <w:color w:val="auto"/>
          <w:sz w:val="20"/>
          <w:szCs w:val="20"/>
        </w:rPr>
      </w:pPr>
      <w:r>
        <w:rPr>
          <w:color w:val="auto"/>
          <w:sz w:val="20"/>
          <w:szCs w:val="20"/>
        </w:rPr>
        <w:t>Appointed by England Netball</w:t>
      </w:r>
    </w:p>
    <w:p w14:paraId="57F42818" w14:textId="77777777" w:rsidR="00836BC6" w:rsidRPr="00AC6484" w:rsidRDefault="00836BC6" w:rsidP="00132008">
      <w:pPr>
        <w:spacing w:after="0" w:line="240" w:lineRule="auto"/>
        <w:ind w:left="722" w:firstLine="718"/>
        <w:jc w:val="both"/>
        <w:rPr>
          <w:color w:val="auto"/>
          <w:sz w:val="20"/>
          <w:szCs w:val="20"/>
        </w:rPr>
      </w:pPr>
      <w:r w:rsidRPr="00AC6484">
        <w:rPr>
          <w:color w:val="auto"/>
          <w:sz w:val="20"/>
          <w:szCs w:val="20"/>
        </w:rPr>
        <w:t>Netball Development Officer for Essex Met</w:t>
      </w:r>
    </w:p>
    <w:p w14:paraId="4CB307D2" w14:textId="77777777" w:rsidR="00836BC6" w:rsidRDefault="00836BC6" w:rsidP="00132008">
      <w:pPr>
        <w:spacing w:after="0" w:line="240" w:lineRule="auto"/>
        <w:jc w:val="both"/>
        <w:rPr>
          <w:color w:val="auto"/>
          <w:sz w:val="20"/>
          <w:szCs w:val="20"/>
        </w:rPr>
      </w:pPr>
      <w:r>
        <w:rPr>
          <w:color w:val="auto"/>
          <w:sz w:val="20"/>
          <w:szCs w:val="20"/>
        </w:rPr>
        <w:tab/>
      </w:r>
      <w:r>
        <w:rPr>
          <w:color w:val="auto"/>
          <w:sz w:val="20"/>
          <w:szCs w:val="20"/>
        </w:rPr>
        <w:tab/>
      </w:r>
    </w:p>
    <w:p w14:paraId="212E9846" w14:textId="13D5B91F" w:rsidR="00132008" w:rsidRPr="00132008" w:rsidRDefault="004D7A6F" w:rsidP="00132008">
      <w:pPr>
        <w:pStyle w:val="Heading2"/>
        <w:rPr>
          <w:b w:val="0"/>
          <w:bCs/>
          <w:sz w:val="20"/>
          <w:szCs w:val="20"/>
        </w:rPr>
      </w:pPr>
      <w:r w:rsidRPr="00132008">
        <w:rPr>
          <w:b w:val="0"/>
          <w:bCs/>
          <w:sz w:val="20"/>
          <w:szCs w:val="20"/>
        </w:rPr>
        <w:t xml:space="preserve">All elected members </w:t>
      </w:r>
      <w:r w:rsidR="002A2367" w:rsidRPr="00132008">
        <w:rPr>
          <w:b w:val="0"/>
          <w:bCs/>
          <w:sz w:val="20"/>
          <w:szCs w:val="20"/>
        </w:rPr>
        <w:t xml:space="preserve">of the </w:t>
      </w:r>
      <w:r w:rsidR="00836BC6" w:rsidRPr="00132008">
        <w:rPr>
          <w:b w:val="0"/>
          <w:bCs/>
          <w:sz w:val="20"/>
          <w:szCs w:val="20"/>
        </w:rPr>
        <w:t>Executive</w:t>
      </w:r>
      <w:r w:rsidR="00C737B6" w:rsidRPr="00132008">
        <w:rPr>
          <w:b w:val="0"/>
          <w:bCs/>
          <w:sz w:val="20"/>
          <w:szCs w:val="20"/>
        </w:rPr>
        <w:t xml:space="preserve"> Committee </w:t>
      </w:r>
      <w:r w:rsidRPr="00132008">
        <w:rPr>
          <w:b w:val="0"/>
          <w:bCs/>
          <w:sz w:val="20"/>
          <w:szCs w:val="20"/>
        </w:rPr>
        <w:t xml:space="preserve">must be </w:t>
      </w:r>
      <w:r w:rsidR="00D41D86" w:rsidRPr="00132008">
        <w:rPr>
          <w:b w:val="0"/>
          <w:bCs/>
          <w:sz w:val="20"/>
          <w:szCs w:val="20"/>
        </w:rPr>
        <w:t>Individual</w:t>
      </w:r>
      <w:r w:rsidR="00067145" w:rsidRPr="00132008">
        <w:rPr>
          <w:b w:val="0"/>
          <w:bCs/>
          <w:sz w:val="20"/>
          <w:szCs w:val="20"/>
        </w:rPr>
        <w:t xml:space="preserve"> </w:t>
      </w:r>
      <w:r w:rsidRPr="00132008">
        <w:rPr>
          <w:b w:val="0"/>
          <w:bCs/>
          <w:sz w:val="20"/>
          <w:szCs w:val="20"/>
        </w:rPr>
        <w:t xml:space="preserve">Members </w:t>
      </w:r>
      <w:r w:rsidR="00AF2474" w:rsidRPr="00132008">
        <w:rPr>
          <w:b w:val="0"/>
          <w:bCs/>
          <w:sz w:val="20"/>
          <w:szCs w:val="20"/>
        </w:rPr>
        <w:t>or</w:t>
      </w:r>
      <w:r w:rsidR="00E151DD" w:rsidRPr="00132008">
        <w:rPr>
          <w:b w:val="0"/>
          <w:bCs/>
          <w:sz w:val="20"/>
          <w:szCs w:val="20"/>
        </w:rPr>
        <w:t xml:space="preserve"> </w:t>
      </w:r>
      <w:r w:rsidR="00AF2474" w:rsidRPr="00132008">
        <w:rPr>
          <w:b w:val="0"/>
          <w:bCs/>
          <w:sz w:val="20"/>
          <w:szCs w:val="20"/>
        </w:rPr>
        <w:t>registe</w:t>
      </w:r>
      <w:r w:rsidR="00F331CD" w:rsidRPr="00132008">
        <w:rPr>
          <w:b w:val="0"/>
          <w:bCs/>
          <w:sz w:val="20"/>
          <w:szCs w:val="20"/>
        </w:rPr>
        <w:t>red</w:t>
      </w:r>
      <w:r w:rsidR="008205F3" w:rsidRPr="00132008">
        <w:rPr>
          <w:b w:val="0"/>
          <w:bCs/>
          <w:sz w:val="20"/>
          <w:szCs w:val="20"/>
        </w:rPr>
        <w:t xml:space="preserve"> </w:t>
      </w:r>
      <w:r w:rsidR="00AF2474" w:rsidRPr="00132008">
        <w:rPr>
          <w:b w:val="0"/>
          <w:bCs/>
          <w:sz w:val="20"/>
          <w:szCs w:val="20"/>
        </w:rPr>
        <w:t xml:space="preserve">participants </w:t>
      </w:r>
      <w:r w:rsidR="00FD79F8" w:rsidRPr="00132008">
        <w:rPr>
          <w:b w:val="0"/>
          <w:bCs/>
          <w:sz w:val="20"/>
          <w:szCs w:val="20"/>
        </w:rPr>
        <w:t>of England Netball</w:t>
      </w:r>
      <w:r w:rsidR="008205F3" w:rsidRPr="00132008">
        <w:rPr>
          <w:b w:val="0"/>
          <w:bCs/>
          <w:sz w:val="20"/>
          <w:szCs w:val="20"/>
        </w:rPr>
        <w:t xml:space="preserve"> and of Essex </w:t>
      </w:r>
      <w:r w:rsidR="00132008">
        <w:rPr>
          <w:b w:val="0"/>
          <w:bCs/>
          <w:sz w:val="20"/>
          <w:szCs w:val="20"/>
        </w:rPr>
        <w:t>M</w:t>
      </w:r>
      <w:r w:rsidR="008205F3" w:rsidRPr="00132008">
        <w:rPr>
          <w:b w:val="0"/>
          <w:bCs/>
          <w:sz w:val="20"/>
          <w:szCs w:val="20"/>
        </w:rPr>
        <w:t>et throughout their term on the Executive</w:t>
      </w:r>
    </w:p>
    <w:p w14:paraId="0B3FDABC" w14:textId="25A76085" w:rsidR="00051491" w:rsidRPr="00CF605B" w:rsidRDefault="008205F3" w:rsidP="00132008">
      <w:pPr>
        <w:pStyle w:val="Heading3"/>
        <w:numPr>
          <w:ilvl w:val="0"/>
          <w:numId w:val="0"/>
        </w:numPr>
        <w:ind w:left="887" w:hanging="311"/>
        <w:jc w:val="both"/>
        <w:rPr>
          <w:rFonts w:ascii="Arial" w:hAnsi="Arial" w:cs="Arial"/>
          <w:color w:val="FF0000"/>
          <w:sz w:val="20"/>
          <w:szCs w:val="20"/>
        </w:rPr>
      </w:pPr>
      <w:r>
        <w:rPr>
          <w:rFonts w:ascii="Arial" w:hAnsi="Arial" w:cs="Arial"/>
          <w:color w:val="auto"/>
          <w:sz w:val="20"/>
          <w:szCs w:val="20"/>
        </w:rPr>
        <w:t>Committee, even if they are</w:t>
      </w:r>
      <w:r w:rsidR="005B3FD8" w:rsidRPr="008205F3">
        <w:rPr>
          <w:rFonts w:ascii="Arial" w:hAnsi="Arial" w:cs="Arial"/>
          <w:color w:val="auto"/>
          <w:sz w:val="20"/>
          <w:szCs w:val="20"/>
        </w:rPr>
        <w:t xml:space="preserve"> an EN Honorary Life Member </w:t>
      </w:r>
      <w:r w:rsidR="00213813" w:rsidRPr="008205F3">
        <w:rPr>
          <w:rFonts w:ascii="Arial" w:hAnsi="Arial" w:cs="Arial"/>
          <w:color w:val="auto"/>
          <w:sz w:val="20"/>
          <w:szCs w:val="20"/>
        </w:rPr>
        <w:t>or a</w:t>
      </w:r>
      <w:r w:rsidR="00BE6B84" w:rsidRPr="008205F3">
        <w:rPr>
          <w:rFonts w:ascii="Arial" w:hAnsi="Arial" w:cs="Arial"/>
          <w:color w:val="auto"/>
          <w:sz w:val="20"/>
          <w:szCs w:val="20"/>
        </w:rPr>
        <w:t xml:space="preserve"> </w:t>
      </w:r>
      <w:r w:rsidR="00635B85" w:rsidRPr="008205F3">
        <w:rPr>
          <w:rFonts w:ascii="Arial" w:hAnsi="Arial" w:cs="Arial"/>
          <w:color w:val="auto"/>
          <w:sz w:val="20"/>
          <w:szCs w:val="20"/>
        </w:rPr>
        <w:t>County</w:t>
      </w:r>
      <w:r w:rsidR="00213813" w:rsidRPr="008205F3">
        <w:rPr>
          <w:rFonts w:ascii="Arial" w:hAnsi="Arial" w:cs="Arial"/>
          <w:color w:val="auto"/>
          <w:sz w:val="20"/>
          <w:szCs w:val="20"/>
        </w:rPr>
        <w:t xml:space="preserve"> Honorary Life</w:t>
      </w:r>
      <w:r w:rsidR="00F331CD" w:rsidRPr="008205F3">
        <w:rPr>
          <w:rFonts w:ascii="Arial" w:hAnsi="Arial" w:cs="Arial"/>
          <w:color w:val="auto"/>
          <w:sz w:val="20"/>
          <w:szCs w:val="20"/>
        </w:rPr>
        <w:t xml:space="preserve"> </w:t>
      </w:r>
      <w:r w:rsidR="00213813" w:rsidRPr="008205F3">
        <w:rPr>
          <w:rFonts w:ascii="Arial" w:hAnsi="Arial" w:cs="Arial"/>
          <w:color w:val="auto"/>
          <w:sz w:val="20"/>
          <w:szCs w:val="20"/>
        </w:rPr>
        <w:t>M</w:t>
      </w:r>
      <w:r w:rsidR="00AF2474" w:rsidRPr="008205F3">
        <w:rPr>
          <w:rFonts w:ascii="Arial" w:hAnsi="Arial" w:cs="Arial"/>
          <w:color w:val="auto"/>
          <w:sz w:val="20"/>
          <w:szCs w:val="20"/>
        </w:rPr>
        <w:t>ember</w:t>
      </w:r>
      <w:r>
        <w:rPr>
          <w:rFonts w:ascii="Arial" w:hAnsi="Arial" w:cs="Arial"/>
          <w:color w:val="auto"/>
          <w:sz w:val="20"/>
          <w:szCs w:val="20"/>
        </w:rPr>
        <w:t>.</w:t>
      </w:r>
    </w:p>
    <w:p w14:paraId="2BB710CD" w14:textId="77777777" w:rsidR="004D7A6F" w:rsidRPr="007742DD" w:rsidRDefault="004D7A6F" w:rsidP="00132008">
      <w:pPr>
        <w:spacing w:after="0" w:line="240" w:lineRule="auto"/>
        <w:ind w:left="1440" w:right="-6" w:hanging="718"/>
        <w:jc w:val="both"/>
        <w:rPr>
          <w:color w:val="auto"/>
          <w:sz w:val="20"/>
          <w:szCs w:val="20"/>
        </w:rPr>
      </w:pPr>
    </w:p>
    <w:p w14:paraId="290C4C49" w14:textId="77777777" w:rsidR="006A4A49" w:rsidRPr="00E151DD" w:rsidRDefault="00E151DD" w:rsidP="00132008">
      <w:pPr>
        <w:pStyle w:val="Heading2"/>
        <w:numPr>
          <w:ilvl w:val="0"/>
          <w:numId w:val="0"/>
        </w:numPr>
        <w:ind w:left="576" w:hanging="576"/>
        <w:jc w:val="both"/>
        <w:rPr>
          <w:b w:val="0"/>
          <w:bCs/>
          <w:color w:val="auto"/>
          <w:sz w:val="20"/>
          <w:szCs w:val="20"/>
        </w:rPr>
      </w:pPr>
      <w:r>
        <w:rPr>
          <w:b w:val="0"/>
          <w:bCs/>
          <w:color w:val="auto"/>
          <w:sz w:val="20"/>
          <w:szCs w:val="20"/>
        </w:rPr>
        <w:t>5.4</w:t>
      </w:r>
      <w:r w:rsidR="00F331CD">
        <w:rPr>
          <w:b w:val="0"/>
          <w:bCs/>
          <w:color w:val="auto"/>
          <w:sz w:val="20"/>
          <w:szCs w:val="20"/>
        </w:rPr>
        <w:tab/>
      </w:r>
      <w:r w:rsidR="004D7A6F" w:rsidRPr="00E151DD">
        <w:rPr>
          <w:b w:val="0"/>
          <w:bCs/>
          <w:color w:val="auto"/>
          <w:sz w:val="20"/>
          <w:szCs w:val="20"/>
        </w:rPr>
        <w:t xml:space="preserve">All elected persons on the </w:t>
      </w:r>
      <w:r w:rsidR="00836BC6" w:rsidRPr="00E151DD">
        <w:rPr>
          <w:b w:val="0"/>
          <w:bCs/>
          <w:color w:val="auto"/>
          <w:sz w:val="20"/>
          <w:szCs w:val="20"/>
        </w:rPr>
        <w:t>Executive</w:t>
      </w:r>
      <w:r w:rsidR="00C737B6" w:rsidRPr="00E151DD">
        <w:rPr>
          <w:b w:val="0"/>
          <w:bCs/>
          <w:color w:val="auto"/>
          <w:sz w:val="20"/>
          <w:szCs w:val="20"/>
        </w:rPr>
        <w:t xml:space="preserve"> Committee </w:t>
      </w:r>
      <w:r w:rsidR="004D7A6F" w:rsidRPr="00E151DD">
        <w:rPr>
          <w:b w:val="0"/>
          <w:bCs/>
          <w:color w:val="auto"/>
          <w:sz w:val="20"/>
          <w:szCs w:val="20"/>
        </w:rPr>
        <w:t>may serve for a term of three years</w:t>
      </w:r>
      <w:r w:rsidR="006A4A49" w:rsidRPr="00E151DD">
        <w:rPr>
          <w:b w:val="0"/>
          <w:bCs/>
          <w:color w:val="auto"/>
          <w:sz w:val="20"/>
          <w:szCs w:val="20"/>
        </w:rPr>
        <w:t xml:space="preserve"> and may offer themselves for re-election at the AGM at the end </w:t>
      </w:r>
      <w:r w:rsidR="00DD19F6" w:rsidRPr="00E151DD">
        <w:rPr>
          <w:b w:val="0"/>
          <w:bCs/>
          <w:color w:val="auto"/>
          <w:sz w:val="20"/>
          <w:szCs w:val="20"/>
        </w:rPr>
        <w:t xml:space="preserve">of </w:t>
      </w:r>
      <w:r w:rsidR="006A4A49" w:rsidRPr="00E151DD">
        <w:rPr>
          <w:b w:val="0"/>
          <w:bCs/>
          <w:color w:val="auto"/>
          <w:sz w:val="20"/>
          <w:szCs w:val="20"/>
        </w:rPr>
        <w:t xml:space="preserve">that term. </w:t>
      </w:r>
      <w:r w:rsidR="00836BC6" w:rsidRPr="00E151DD">
        <w:rPr>
          <w:b w:val="0"/>
          <w:bCs/>
          <w:color w:val="auto"/>
          <w:sz w:val="20"/>
          <w:szCs w:val="20"/>
        </w:rPr>
        <w:t>It is recommended that e</w:t>
      </w:r>
      <w:r w:rsidR="006A4A49" w:rsidRPr="00E151DD">
        <w:rPr>
          <w:b w:val="0"/>
          <w:bCs/>
          <w:color w:val="auto"/>
          <w:sz w:val="20"/>
          <w:szCs w:val="20"/>
        </w:rPr>
        <w:t>lected persons</w:t>
      </w:r>
      <w:r w:rsidR="00836BC6" w:rsidRPr="00E151DD">
        <w:rPr>
          <w:b w:val="0"/>
          <w:bCs/>
          <w:color w:val="auto"/>
          <w:sz w:val="20"/>
          <w:szCs w:val="20"/>
        </w:rPr>
        <w:t xml:space="preserve"> </w:t>
      </w:r>
      <w:r w:rsidR="006A4A49" w:rsidRPr="00E151DD">
        <w:rPr>
          <w:b w:val="0"/>
          <w:bCs/>
          <w:color w:val="auto"/>
          <w:sz w:val="20"/>
          <w:szCs w:val="20"/>
        </w:rPr>
        <w:t>serve for a maximum of three consecutive terms of three years.</w:t>
      </w:r>
    </w:p>
    <w:p w14:paraId="57D74EC1" w14:textId="77777777" w:rsidR="00CF5609" w:rsidRPr="0006562C" w:rsidRDefault="00CF5609" w:rsidP="00132008">
      <w:pPr>
        <w:pStyle w:val="ListParagraph"/>
        <w:jc w:val="both"/>
        <w:rPr>
          <w:bCs/>
          <w:color w:val="auto"/>
          <w:sz w:val="20"/>
          <w:szCs w:val="20"/>
        </w:rPr>
      </w:pPr>
    </w:p>
    <w:p w14:paraId="79F531D4" w14:textId="77777777" w:rsidR="00CF5609" w:rsidRPr="0006562C" w:rsidRDefault="00F331CD" w:rsidP="00132008">
      <w:pPr>
        <w:pStyle w:val="Heading2"/>
        <w:numPr>
          <w:ilvl w:val="0"/>
          <w:numId w:val="0"/>
        </w:numPr>
        <w:ind w:left="576" w:hanging="576"/>
        <w:jc w:val="both"/>
        <w:rPr>
          <w:b w:val="0"/>
          <w:bCs/>
          <w:color w:val="auto"/>
          <w:sz w:val="20"/>
          <w:szCs w:val="20"/>
        </w:rPr>
      </w:pPr>
      <w:r>
        <w:rPr>
          <w:b w:val="0"/>
          <w:bCs/>
          <w:color w:val="auto"/>
          <w:sz w:val="20"/>
          <w:szCs w:val="20"/>
        </w:rPr>
        <w:t xml:space="preserve">5.5     </w:t>
      </w:r>
      <w:r w:rsidR="00CF5609" w:rsidRPr="0006562C">
        <w:rPr>
          <w:b w:val="0"/>
          <w:bCs/>
          <w:color w:val="auto"/>
          <w:sz w:val="20"/>
          <w:szCs w:val="20"/>
        </w:rPr>
        <w:t xml:space="preserve">Appointed persons </w:t>
      </w:r>
      <w:r w:rsidR="00AC6484" w:rsidRPr="0006562C">
        <w:rPr>
          <w:b w:val="0"/>
          <w:bCs/>
          <w:color w:val="auto"/>
          <w:sz w:val="20"/>
          <w:szCs w:val="20"/>
        </w:rPr>
        <w:t xml:space="preserve">under 5.2.1 (ii) </w:t>
      </w:r>
      <w:r w:rsidR="00CF5609" w:rsidRPr="0006562C">
        <w:rPr>
          <w:b w:val="0"/>
          <w:bCs/>
          <w:color w:val="auto"/>
          <w:sz w:val="20"/>
          <w:szCs w:val="20"/>
        </w:rPr>
        <w:t xml:space="preserve">shall be appointed by the </w:t>
      </w:r>
      <w:r w:rsidR="00836BC6" w:rsidRPr="0006562C">
        <w:rPr>
          <w:b w:val="0"/>
          <w:bCs/>
          <w:color w:val="auto"/>
          <w:sz w:val="20"/>
          <w:szCs w:val="20"/>
        </w:rPr>
        <w:t>Executive</w:t>
      </w:r>
      <w:r w:rsidR="00C737B6" w:rsidRPr="0006562C">
        <w:rPr>
          <w:b w:val="0"/>
          <w:bCs/>
          <w:color w:val="auto"/>
          <w:sz w:val="20"/>
          <w:szCs w:val="20"/>
        </w:rPr>
        <w:t xml:space="preserve"> Committee </w:t>
      </w:r>
      <w:r w:rsidR="00CF5609" w:rsidRPr="0006562C">
        <w:rPr>
          <w:b w:val="0"/>
          <w:bCs/>
          <w:color w:val="auto"/>
          <w:sz w:val="20"/>
          <w:szCs w:val="20"/>
        </w:rPr>
        <w:t xml:space="preserve">for a two-year term and </w:t>
      </w:r>
      <w:r w:rsidR="00836BC6" w:rsidRPr="0006562C">
        <w:rPr>
          <w:b w:val="0"/>
          <w:bCs/>
          <w:color w:val="auto"/>
          <w:sz w:val="20"/>
          <w:szCs w:val="20"/>
        </w:rPr>
        <w:t xml:space="preserve">it is recommended that they </w:t>
      </w:r>
      <w:r w:rsidR="00CF5609" w:rsidRPr="0006562C">
        <w:rPr>
          <w:b w:val="0"/>
          <w:bCs/>
          <w:color w:val="auto"/>
          <w:sz w:val="20"/>
          <w:szCs w:val="20"/>
        </w:rPr>
        <w:t>serve for a maximum of four consecutive terms of two years.</w:t>
      </w:r>
    </w:p>
    <w:p w14:paraId="4E858B8C" w14:textId="77777777" w:rsidR="00AC6484" w:rsidRPr="00AC6484" w:rsidRDefault="00AC6484" w:rsidP="00132008">
      <w:pPr>
        <w:pStyle w:val="Heading2"/>
        <w:numPr>
          <w:ilvl w:val="0"/>
          <w:numId w:val="0"/>
        </w:numPr>
        <w:spacing w:line="240" w:lineRule="auto"/>
        <w:jc w:val="both"/>
        <w:rPr>
          <w:b w:val="0"/>
          <w:bCs/>
          <w:color w:val="auto"/>
          <w:sz w:val="20"/>
          <w:szCs w:val="20"/>
        </w:rPr>
      </w:pPr>
    </w:p>
    <w:p w14:paraId="21B7B051" w14:textId="77777777" w:rsidR="00132008" w:rsidRDefault="00F331CD" w:rsidP="00132008">
      <w:pPr>
        <w:pStyle w:val="Heading4"/>
        <w:numPr>
          <w:ilvl w:val="0"/>
          <w:numId w:val="0"/>
        </w:numPr>
        <w:ind w:left="864" w:hanging="864"/>
        <w:rPr>
          <w:rFonts w:ascii="Arial" w:hAnsi="Arial" w:cs="Arial"/>
          <w:i w:val="0"/>
          <w:iCs w:val="0"/>
          <w:color w:val="auto"/>
          <w:sz w:val="20"/>
          <w:szCs w:val="20"/>
        </w:rPr>
      </w:pPr>
      <w:r>
        <w:rPr>
          <w:rFonts w:ascii="Arial" w:hAnsi="Arial" w:cs="Arial"/>
          <w:i w:val="0"/>
          <w:iCs w:val="0"/>
          <w:color w:val="auto"/>
          <w:sz w:val="20"/>
          <w:szCs w:val="20"/>
        </w:rPr>
        <w:t xml:space="preserve">5.6     </w:t>
      </w:r>
      <w:r w:rsidR="004E018D" w:rsidRPr="00AC6484">
        <w:rPr>
          <w:rFonts w:ascii="Arial" w:hAnsi="Arial" w:cs="Arial"/>
          <w:i w:val="0"/>
          <w:iCs w:val="0"/>
          <w:color w:val="auto"/>
          <w:sz w:val="20"/>
          <w:szCs w:val="20"/>
        </w:rPr>
        <w:t xml:space="preserve">Members of the </w:t>
      </w:r>
      <w:r w:rsidR="00C737B6" w:rsidRPr="00AC6484">
        <w:rPr>
          <w:rFonts w:ascii="Arial" w:hAnsi="Arial" w:cs="Arial"/>
          <w:i w:val="0"/>
          <w:iCs w:val="0"/>
          <w:color w:val="auto"/>
          <w:sz w:val="20"/>
          <w:szCs w:val="20"/>
        </w:rPr>
        <w:t>County</w:t>
      </w:r>
      <w:r w:rsidR="004E018D" w:rsidRPr="00AC6484">
        <w:rPr>
          <w:rFonts w:ascii="Arial" w:hAnsi="Arial" w:cs="Arial"/>
          <w:i w:val="0"/>
          <w:iCs w:val="0"/>
          <w:color w:val="auto"/>
          <w:sz w:val="20"/>
          <w:szCs w:val="20"/>
        </w:rPr>
        <w:t xml:space="preserve"> shall consider an</w:t>
      </w:r>
      <w:r w:rsidR="00DD19F6" w:rsidRPr="00AC6484">
        <w:rPr>
          <w:rFonts w:ascii="Arial" w:hAnsi="Arial" w:cs="Arial"/>
          <w:i w:val="0"/>
          <w:iCs w:val="0"/>
          <w:color w:val="auto"/>
          <w:sz w:val="20"/>
          <w:szCs w:val="20"/>
        </w:rPr>
        <w:t xml:space="preserve">d vote on nominations received </w:t>
      </w:r>
      <w:r w:rsidR="004E018D" w:rsidRPr="00AC6484">
        <w:rPr>
          <w:rFonts w:ascii="Arial" w:hAnsi="Arial" w:cs="Arial"/>
          <w:i w:val="0"/>
          <w:iCs w:val="0"/>
          <w:color w:val="auto"/>
          <w:sz w:val="20"/>
          <w:szCs w:val="20"/>
        </w:rPr>
        <w:t>against the</w:t>
      </w:r>
      <w:r>
        <w:rPr>
          <w:rFonts w:ascii="Arial" w:hAnsi="Arial" w:cs="Arial"/>
          <w:i w:val="0"/>
          <w:iCs w:val="0"/>
          <w:color w:val="auto"/>
          <w:sz w:val="20"/>
          <w:szCs w:val="20"/>
        </w:rPr>
        <w:t xml:space="preserve"> </w:t>
      </w:r>
    </w:p>
    <w:p w14:paraId="3E5D1A48" w14:textId="11272456" w:rsidR="00132008" w:rsidRDefault="00132008" w:rsidP="00132008">
      <w:pPr>
        <w:pStyle w:val="Heading4"/>
        <w:numPr>
          <w:ilvl w:val="0"/>
          <w:numId w:val="0"/>
        </w:numPr>
        <w:ind w:left="864" w:hanging="864"/>
        <w:rPr>
          <w:rFonts w:ascii="Arial" w:hAnsi="Arial" w:cs="Arial"/>
          <w:i w:val="0"/>
          <w:iCs w:val="0"/>
          <w:color w:val="auto"/>
          <w:sz w:val="20"/>
          <w:szCs w:val="20"/>
        </w:rPr>
      </w:pPr>
      <w:r>
        <w:rPr>
          <w:rFonts w:ascii="Arial" w:hAnsi="Arial" w:cs="Arial"/>
          <w:i w:val="0"/>
          <w:iCs w:val="0"/>
          <w:color w:val="auto"/>
          <w:sz w:val="20"/>
          <w:szCs w:val="20"/>
        </w:rPr>
        <w:t xml:space="preserve">          </w:t>
      </w:r>
      <w:r w:rsidR="009A1AFB">
        <w:rPr>
          <w:rFonts w:ascii="Arial" w:hAnsi="Arial" w:cs="Arial"/>
          <w:i w:val="0"/>
          <w:iCs w:val="0"/>
          <w:color w:val="auto"/>
          <w:sz w:val="20"/>
          <w:szCs w:val="20"/>
        </w:rPr>
        <w:t>publishe</w:t>
      </w:r>
      <w:r>
        <w:rPr>
          <w:rFonts w:ascii="Arial" w:hAnsi="Arial" w:cs="Arial"/>
          <w:i w:val="0"/>
          <w:iCs w:val="0"/>
          <w:color w:val="auto"/>
          <w:sz w:val="20"/>
          <w:szCs w:val="20"/>
        </w:rPr>
        <w:t xml:space="preserve">d </w:t>
      </w:r>
      <w:r w:rsidR="00067145" w:rsidRPr="00AC6484">
        <w:rPr>
          <w:rFonts w:ascii="Arial" w:hAnsi="Arial" w:cs="Arial"/>
          <w:i w:val="0"/>
          <w:iCs w:val="0"/>
          <w:color w:val="auto"/>
          <w:sz w:val="20"/>
          <w:szCs w:val="20"/>
        </w:rPr>
        <w:t>role</w:t>
      </w:r>
      <w:r w:rsidR="004E018D" w:rsidRPr="00AC6484">
        <w:rPr>
          <w:rFonts w:ascii="Arial" w:hAnsi="Arial" w:cs="Arial"/>
          <w:i w:val="0"/>
          <w:iCs w:val="0"/>
          <w:color w:val="auto"/>
          <w:sz w:val="20"/>
          <w:szCs w:val="20"/>
        </w:rPr>
        <w:t xml:space="preserve"> descript</w:t>
      </w:r>
      <w:r w:rsidR="00067145" w:rsidRPr="00AC6484">
        <w:rPr>
          <w:rFonts w:ascii="Arial" w:hAnsi="Arial" w:cs="Arial"/>
          <w:i w:val="0"/>
          <w:iCs w:val="0"/>
          <w:color w:val="auto"/>
          <w:sz w:val="20"/>
          <w:szCs w:val="20"/>
        </w:rPr>
        <w:t>ion and role</w:t>
      </w:r>
      <w:r w:rsidR="004E018D" w:rsidRPr="00AC6484">
        <w:rPr>
          <w:rFonts w:ascii="Arial" w:hAnsi="Arial" w:cs="Arial"/>
          <w:i w:val="0"/>
          <w:iCs w:val="0"/>
          <w:color w:val="auto"/>
          <w:sz w:val="20"/>
          <w:szCs w:val="20"/>
        </w:rPr>
        <w:t xml:space="preserve"> </w:t>
      </w:r>
      <w:r w:rsidR="00067145" w:rsidRPr="00AC6484">
        <w:rPr>
          <w:rFonts w:ascii="Arial" w:hAnsi="Arial" w:cs="Arial"/>
          <w:i w:val="0"/>
          <w:iCs w:val="0"/>
          <w:color w:val="auto"/>
          <w:sz w:val="20"/>
          <w:szCs w:val="20"/>
        </w:rPr>
        <w:t>profile</w:t>
      </w:r>
      <w:r w:rsidR="004E018D" w:rsidRPr="00AC6484">
        <w:rPr>
          <w:rFonts w:ascii="Arial" w:hAnsi="Arial" w:cs="Arial"/>
          <w:i w:val="0"/>
          <w:iCs w:val="0"/>
          <w:color w:val="auto"/>
          <w:sz w:val="20"/>
          <w:szCs w:val="20"/>
        </w:rPr>
        <w:t xml:space="preserve"> via a fair recruitment procedure open to </w:t>
      </w:r>
    </w:p>
    <w:p w14:paraId="5EC03125" w14:textId="77777777" w:rsidR="00132008" w:rsidRDefault="00132008" w:rsidP="00132008">
      <w:pPr>
        <w:pStyle w:val="Heading4"/>
        <w:numPr>
          <w:ilvl w:val="0"/>
          <w:numId w:val="0"/>
        </w:numPr>
        <w:ind w:left="864" w:hanging="478"/>
        <w:rPr>
          <w:rFonts w:ascii="Arial" w:hAnsi="Arial" w:cs="Arial"/>
          <w:i w:val="0"/>
          <w:iCs w:val="0"/>
          <w:color w:val="auto"/>
          <w:sz w:val="20"/>
          <w:szCs w:val="20"/>
        </w:rPr>
      </w:pPr>
      <w:r>
        <w:rPr>
          <w:rFonts w:ascii="Arial" w:hAnsi="Arial" w:cs="Arial"/>
          <w:i w:val="0"/>
          <w:iCs w:val="0"/>
          <w:color w:val="auto"/>
          <w:sz w:val="20"/>
          <w:szCs w:val="20"/>
        </w:rPr>
        <w:t xml:space="preserve">   </w:t>
      </w:r>
      <w:r w:rsidR="004E018D" w:rsidRPr="00AC6484">
        <w:rPr>
          <w:rFonts w:ascii="Arial" w:hAnsi="Arial" w:cs="Arial"/>
          <w:i w:val="0"/>
          <w:iCs w:val="0"/>
          <w:color w:val="auto"/>
          <w:sz w:val="20"/>
          <w:szCs w:val="20"/>
        </w:rPr>
        <w:t xml:space="preserve">individuals within the </w:t>
      </w:r>
      <w:r w:rsidR="00C737B6" w:rsidRPr="00AC6484">
        <w:rPr>
          <w:rFonts w:ascii="Arial" w:hAnsi="Arial" w:cs="Arial"/>
          <w:i w:val="0"/>
          <w:iCs w:val="0"/>
          <w:color w:val="auto"/>
          <w:sz w:val="20"/>
          <w:szCs w:val="20"/>
        </w:rPr>
        <w:t>County</w:t>
      </w:r>
      <w:r w:rsidR="004E018D" w:rsidRPr="00AC6484">
        <w:rPr>
          <w:rFonts w:ascii="Arial" w:hAnsi="Arial" w:cs="Arial"/>
          <w:i w:val="0"/>
          <w:iCs w:val="0"/>
          <w:color w:val="auto"/>
          <w:sz w:val="20"/>
          <w:szCs w:val="20"/>
        </w:rPr>
        <w:t xml:space="preserve">, for up to the specified number of elected persons on the </w:t>
      </w:r>
    </w:p>
    <w:p w14:paraId="74476BAC" w14:textId="79C24450" w:rsidR="004E018D" w:rsidRPr="00AC6484" w:rsidRDefault="00132008" w:rsidP="00132008">
      <w:pPr>
        <w:pStyle w:val="Heading4"/>
        <w:numPr>
          <w:ilvl w:val="0"/>
          <w:numId w:val="0"/>
        </w:numPr>
        <w:ind w:left="864" w:hanging="478"/>
        <w:rPr>
          <w:rFonts w:ascii="Arial" w:hAnsi="Arial" w:cs="Arial"/>
          <w:i w:val="0"/>
          <w:iCs w:val="0"/>
          <w:color w:val="auto"/>
          <w:sz w:val="20"/>
          <w:szCs w:val="20"/>
        </w:rPr>
      </w:pPr>
      <w:r>
        <w:rPr>
          <w:rFonts w:ascii="Arial" w:hAnsi="Arial" w:cs="Arial"/>
          <w:i w:val="0"/>
          <w:iCs w:val="0"/>
          <w:color w:val="auto"/>
          <w:sz w:val="20"/>
          <w:szCs w:val="20"/>
        </w:rPr>
        <w:t xml:space="preserve">   </w:t>
      </w:r>
      <w:r w:rsidR="00836BC6" w:rsidRPr="00AC6484">
        <w:rPr>
          <w:rFonts w:ascii="Arial" w:hAnsi="Arial" w:cs="Arial"/>
          <w:i w:val="0"/>
          <w:iCs w:val="0"/>
          <w:color w:val="auto"/>
          <w:sz w:val="20"/>
          <w:szCs w:val="20"/>
        </w:rPr>
        <w:t>E</w:t>
      </w:r>
      <w:r w:rsidR="00AC6484" w:rsidRPr="00AC6484">
        <w:rPr>
          <w:rFonts w:ascii="Arial" w:hAnsi="Arial" w:cs="Arial"/>
          <w:i w:val="0"/>
          <w:iCs w:val="0"/>
          <w:color w:val="auto"/>
          <w:sz w:val="20"/>
          <w:szCs w:val="20"/>
        </w:rPr>
        <w:t>xecutive</w:t>
      </w:r>
      <w:r w:rsidR="00C737B6" w:rsidRPr="00AC6484">
        <w:rPr>
          <w:rFonts w:ascii="Arial" w:hAnsi="Arial" w:cs="Arial"/>
          <w:i w:val="0"/>
          <w:iCs w:val="0"/>
          <w:color w:val="auto"/>
          <w:sz w:val="20"/>
          <w:szCs w:val="20"/>
        </w:rPr>
        <w:t xml:space="preserve"> Committee </w:t>
      </w:r>
      <w:r w:rsidR="004E018D" w:rsidRPr="00AC6484">
        <w:rPr>
          <w:rFonts w:ascii="Arial" w:hAnsi="Arial" w:cs="Arial"/>
          <w:i w:val="0"/>
          <w:iCs w:val="0"/>
          <w:color w:val="auto"/>
          <w:sz w:val="20"/>
          <w:szCs w:val="20"/>
        </w:rPr>
        <w:t>(se</w:t>
      </w:r>
      <w:r>
        <w:rPr>
          <w:rFonts w:ascii="Arial" w:hAnsi="Arial" w:cs="Arial"/>
          <w:i w:val="0"/>
          <w:iCs w:val="0"/>
          <w:color w:val="auto"/>
          <w:sz w:val="20"/>
          <w:szCs w:val="20"/>
        </w:rPr>
        <w:t xml:space="preserve">e </w:t>
      </w:r>
      <w:r w:rsidR="006100B8" w:rsidRPr="00AC6484">
        <w:rPr>
          <w:rFonts w:ascii="Arial" w:hAnsi="Arial" w:cs="Arial"/>
          <w:i w:val="0"/>
          <w:iCs w:val="0"/>
          <w:color w:val="auto"/>
          <w:sz w:val="20"/>
          <w:szCs w:val="20"/>
        </w:rPr>
        <w:t>clause</w:t>
      </w:r>
      <w:r w:rsidR="00EB4CEF" w:rsidRPr="00AC6484">
        <w:rPr>
          <w:rFonts w:ascii="Arial" w:hAnsi="Arial" w:cs="Arial"/>
          <w:i w:val="0"/>
          <w:iCs w:val="0"/>
          <w:color w:val="auto"/>
          <w:sz w:val="20"/>
          <w:szCs w:val="20"/>
        </w:rPr>
        <w:t xml:space="preserve"> 5.2).</w:t>
      </w:r>
    </w:p>
    <w:p w14:paraId="72FAA250" w14:textId="77777777" w:rsidR="004E018D" w:rsidRPr="007742DD" w:rsidRDefault="004E018D" w:rsidP="00132008">
      <w:pPr>
        <w:spacing w:after="0" w:line="240" w:lineRule="auto"/>
        <w:ind w:left="17" w:right="-6" w:firstLine="60"/>
        <w:jc w:val="both"/>
        <w:rPr>
          <w:color w:val="auto"/>
          <w:sz w:val="20"/>
          <w:szCs w:val="20"/>
        </w:rPr>
      </w:pPr>
    </w:p>
    <w:p w14:paraId="1431C895" w14:textId="77777777" w:rsidR="004E018D" w:rsidRPr="00AC6484" w:rsidRDefault="00F331CD" w:rsidP="00132008">
      <w:pPr>
        <w:pStyle w:val="Heading2"/>
        <w:numPr>
          <w:ilvl w:val="0"/>
          <w:numId w:val="0"/>
        </w:numPr>
        <w:spacing w:line="240" w:lineRule="auto"/>
        <w:ind w:left="386" w:hanging="386"/>
        <w:jc w:val="both"/>
        <w:rPr>
          <w:b w:val="0"/>
          <w:bCs/>
          <w:color w:val="auto"/>
          <w:sz w:val="20"/>
          <w:szCs w:val="20"/>
        </w:rPr>
      </w:pPr>
      <w:r>
        <w:rPr>
          <w:b w:val="0"/>
          <w:bCs/>
          <w:color w:val="auto"/>
          <w:sz w:val="20"/>
          <w:szCs w:val="20"/>
        </w:rPr>
        <w:t>5.7</w:t>
      </w:r>
      <w:r>
        <w:rPr>
          <w:b w:val="0"/>
          <w:bCs/>
          <w:color w:val="auto"/>
          <w:sz w:val="20"/>
          <w:szCs w:val="20"/>
        </w:rPr>
        <w:tab/>
      </w:r>
      <w:r w:rsidR="004E018D" w:rsidRPr="00AC6484">
        <w:rPr>
          <w:b w:val="0"/>
          <w:bCs/>
          <w:color w:val="auto"/>
          <w:sz w:val="20"/>
          <w:szCs w:val="20"/>
        </w:rPr>
        <w:t xml:space="preserve">Any member of the </w:t>
      </w:r>
      <w:r w:rsidR="00C737B6" w:rsidRPr="00AC6484">
        <w:rPr>
          <w:b w:val="0"/>
          <w:bCs/>
          <w:color w:val="auto"/>
          <w:sz w:val="20"/>
          <w:szCs w:val="20"/>
        </w:rPr>
        <w:t>County</w:t>
      </w:r>
      <w:r w:rsidR="004E018D" w:rsidRPr="00AC6484">
        <w:rPr>
          <w:b w:val="0"/>
          <w:bCs/>
          <w:color w:val="auto"/>
          <w:sz w:val="20"/>
          <w:szCs w:val="20"/>
        </w:rPr>
        <w:t xml:space="preserve"> (as defined in </w:t>
      </w:r>
      <w:r w:rsidR="006100B8" w:rsidRPr="00AC6484">
        <w:rPr>
          <w:b w:val="0"/>
          <w:bCs/>
          <w:color w:val="auto"/>
          <w:sz w:val="20"/>
          <w:szCs w:val="20"/>
        </w:rPr>
        <w:t xml:space="preserve">clause </w:t>
      </w:r>
      <w:r w:rsidR="004E018D" w:rsidRPr="00AC6484">
        <w:rPr>
          <w:b w:val="0"/>
          <w:bCs/>
          <w:color w:val="auto"/>
          <w:sz w:val="20"/>
          <w:szCs w:val="20"/>
        </w:rPr>
        <w:t xml:space="preserve">4.2 above) may nominate person(s) to be an elected person of the </w:t>
      </w:r>
      <w:r w:rsidR="00836BC6" w:rsidRPr="00AC6484">
        <w:rPr>
          <w:b w:val="0"/>
          <w:bCs/>
          <w:color w:val="auto"/>
          <w:sz w:val="20"/>
          <w:szCs w:val="20"/>
        </w:rPr>
        <w:t>E</w:t>
      </w:r>
      <w:r w:rsidR="00AC6484" w:rsidRPr="00AC6484">
        <w:rPr>
          <w:b w:val="0"/>
          <w:bCs/>
          <w:color w:val="auto"/>
          <w:sz w:val="20"/>
          <w:szCs w:val="20"/>
        </w:rPr>
        <w:t>xecutive</w:t>
      </w:r>
      <w:r w:rsidR="00C737B6" w:rsidRPr="00AC6484">
        <w:rPr>
          <w:b w:val="0"/>
          <w:bCs/>
          <w:color w:val="auto"/>
          <w:sz w:val="20"/>
          <w:szCs w:val="20"/>
        </w:rPr>
        <w:t xml:space="preserve"> Committee</w:t>
      </w:r>
      <w:r w:rsidR="004E018D" w:rsidRPr="00AC6484">
        <w:rPr>
          <w:b w:val="0"/>
          <w:bCs/>
          <w:color w:val="auto"/>
          <w:sz w:val="20"/>
          <w:szCs w:val="20"/>
        </w:rPr>
        <w:t xml:space="preserve">. Completed nominations must be signed by the nominee indicating consent to their nomination. A member of the </w:t>
      </w:r>
      <w:r w:rsidR="00C737B6" w:rsidRPr="00AC6484">
        <w:rPr>
          <w:b w:val="0"/>
          <w:bCs/>
          <w:color w:val="auto"/>
          <w:sz w:val="20"/>
          <w:szCs w:val="20"/>
        </w:rPr>
        <w:t>County</w:t>
      </w:r>
      <w:r w:rsidR="004E018D" w:rsidRPr="00AC6484">
        <w:rPr>
          <w:b w:val="0"/>
          <w:bCs/>
          <w:color w:val="auto"/>
          <w:sz w:val="20"/>
          <w:szCs w:val="20"/>
        </w:rPr>
        <w:t xml:space="preserve"> may nominate only one c</w:t>
      </w:r>
      <w:r w:rsidR="00A640E4" w:rsidRPr="00AC6484">
        <w:rPr>
          <w:b w:val="0"/>
          <w:bCs/>
          <w:color w:val="auto"/>
          <w:sz w:val="20"/>
          <w:szCs w:val="20"/>
        </w:rPr>
        <w:t xml:space="preserve">andidate for each vacant post. </w:t>
      </w:r>
      <w:r w:rsidR="004E018D" w:rsidRPr="00AC6484">
        <w:rPr>
          <w:b w:val="0"/>
          <w:bCs/>
          <w:color w:val="auto"/>
          <w:sz w:val="20"/>
          <w:szCs w:val="20"/>
        </w:rPr>
        <w:t xml:space="preserve">The </w:t>
      </w:r>
      <w:r w:rsidR="00836BC6" w:rsidRPr="00AC6484">
        <w:rPr>
          <w:b w:val="0"/>
          <w:bCs/>
          <w:color w:val="auto"/>
          <w:sz w:val="20"/>
          <w:szCs w:val="20"/>
        </w:rPr>
        <w:t>E</w:t>
      </w:r>
      <w:r w:rsidR="00AC6484" w:rsidRPr="00AC6484">
        <w:rPr>
          <w:b w:val="0"/>
          <w:bCs/>
          <w:color w:val="auto"/>
          <w:sz w:val="20"/>
          <w:szCs w:val="20"/>
        </w:rPr>
        <w:t>xecutive</w:t>
      </w:r>
      <w:r w:rsidR="00C737B6" w:rsidRPr="00AC6484">
        <w:rPr>
          <w:b w:val="0"/>
          <w:bCs/>
          <w:color w:val="auto"/>
          <w:sz w:val="20"/>
          <w:szCs w:val="20"/>
        </w:rPr>
        <w:t xml:space="preserve"> Committee </w:t>
      </w:r>
      <w:r w:rsidR="004E018D" w:rsidRPr="00AC6484">
        <w:rPr>
          <w:b w:val="0"/>
          <w:bCs/>
          <w:color w:val="auto"/>
          <w:sz w:val="20"/>
          <w:szCs w:val="20"/>
        </w:rPr>
        <w:t>may also request that all nominations should be accompanied by a curriculum vitae highlighting appropriate experience.</w:t>
      </w:r>
      <w:r w:rsidR="003A425B" w:rsidRPr="00AC6484">
        <w:rPr>
          <w:b w:val="0"/>
          <w:bCs/>
          <w:color w:val="auto"/>
          <w:sz w:val="20"/>
          <w:szCs w:val="20"/>
        </w:rPr>
        <w:t xml:space="preserve"> Recruitment to the </w:t>
      </w:r>
      <w:r w:rsidR="00836BC6" w:rsidRPr="00AC6484">
        <w:rPr>
          <w:b w:val="0"/>
          <w:bCs/>
          <w:color w:val="auto"/>
          <w:sz w:val="20"/>
          <w:szCs w:val="20"/>
        </w:rPr>
        <w:t>E</w:t>
      </w:r>
      <w:r w:rsidR="00AC6484" w:rsidRPr="00AC6484">
        <w:rPr>
          <w:b w:val="0"/>
          <w:bCs/>
          <w:color w:val="auto"/>
          <w:sz w:val="20"/>
          <w:szCs w:val="20"/>
        </w:rPr>
        <w:t xml:space="preserve">xecutive </w:t>
      </w:r>
      <w:r w:rsidR="00C737B6" w:rsidRPr="00AC6484">
        <w:rPr>
          <w:b w:val="0"/>
          <w:bCs/>
          <w:color w:val="auto"/>
          <w:sz w:val="20"/>
          <w:szCs w:val="20"/>
        </w:rPr>
        <w:t xml:space="preserve">Committee </w:t>
      </w:r>
      <w:r w:rsidR="003A425B" w:rsidRPr="00AC6484">
        <w:rPr>
          <w:b w:val="0"/>
          <w:bCs/>
          <w:color w:val="auto"/>
          <w:sz w:val="20"/>
          <w:szCs w:val="20"/>
        </w:rPr>
        <w:t xml:space="preserve">through either election or appointment will be made against the skills required to deliver the vision, mission and objects </w:t>
      </w:r>
      <w:r w:rsidR="0098222D" w:rsidRPr="00AC6484">
        <w:rPr>
          <w:b w:val="0"/>
          <w:bCs/>
          <w:color w:val="auto"/>
          <w:sz w:val="20"/>
          <w:szCs w:val="20"/>
        </w:rPr>
        <w:t xml:space="preserve">of the </w:t>
      </w:r>
      <w:r w:rsidR="00C737B6" w:rsidRPr="00AC6484">
        <w:rPr>
          <w:b w:val="0"/>
          <w:bCs/>
          <w:color w:val="auto"/>
          <w:sz w:val="20"/>
          <w:szCs w:val="20"/>
        </w:rPr>
        <w:t>County</w:t>
      </w:r>
      <w:r w:rsidR="0098222D" w:rsidRPr="00AC6484">
        <w:rPr>
          <w:b w:val="0"/>
          <w:bCs/>
          <w:color w:val="auto"/>
          <w:sz w:val="20"/>
          <w:szCs w:val="20"/>
        </w:rPr>
        <w:t xml:space="preserve"> </w:t>
      </w:r>
      <w:r w:rsidR="003A425B" w:rsidRPr="00AC6484">
        <w:rPr>
          <w:b w:val="0"/>
          <w:bCs/>
          <w:color w:val="auto"/>
          <w:sz w:val="20"/>
          <w:szCs w:val="20"/>
        </w:rPr>
        <w:t xml:space="preserve">and identified in the </w:t>
      </w:r>
      <w:r w:rsidR="00AC6484">
        <w:rPr>
          <w:b w:val="0"/>
          <w:bCs/>
          <w:color w:val="auto"/>
          <w:sz w:val="20"/>
          <w:szCs w:val="20"/>
        </w:rPr>
        <w:t>E</w:t>
      </w:r>
      <w:r w:rsidR="00AC6484" w:rsidRPr="00AC6484">
        <w:rPr>
          <w:b w:val="0"/>
          <w:bCs/>
          <w:color w:val="auto"/>
          <w:sz w:val="20"/>
          <w:szCs w:val="20"/>
        </w:rPr>
        <w:t>xecutive</w:t>
      </w:r>
      <w:r w:rsidR="00C737B6" w:rsidRPr="00AC6484">
        <w:rPr>
          <w:b w:val="0"/>
          <w:bCs/>
          <w:color w:val="auto"/>
          <w:sz w:val="20"/>
          <w:szCs w:val="20"/>
        </w:rPr>
        <w:t xml:space="preserve"> Committee </w:t>
      </w:r>
      <w:r w:rsidR="003A425B" w:rsidRPr="00AC6484">
        <w:rPr>
          <w:b w:val="0"/>
          <w:bCs/>
          <w:color w:val="auto"/>
          <w:sz w:val="20"/>
          <w:szCs w:val="20"/>
        </w:rPr>
        <w:t>skills audit.</w:t>
      </w:r>
    </w:p>
    <w:p w14:paraId="54E8B6CC" w14:textId="77777777" w:rsidR="004E018D" w:rsidRPr="00AC6484" w:rsidRDefault="004E018D" w:rsidP="00132008">
      <w:pPr>
        <w:spacing w:after="0" w:line="240" w:lineRule="auto"/>
        <w:ind w:right="-6"/>
        <w:jc w:val="both"/>
        <w:rPr>
          <w:bCs/>
          <w:color w:val="auto"/>
          <w:sz w:val="20"/>
          <w:szCs w:val="20"/>
        </w:rPr>
      </w:pPr>
    </w:p>
    <w:p w14:paraId="7EB99290" w14:textId="25A9B9B5" w:rsidR="00B27F6C" w:rsidRPr="00AC6484" w:rsidRDefault="007675D8" w:rsidP="00132008">
      <w:pPr>
        <w:spacing w:after="0" w:line="240" w:lineRule="auto"/>
        <w:ind w:left="386" w:hanging="369"/>
        <w:jc w:val="both"/>
        <w:rPr>
          <w:color w:val="auto"/>
          <w:sz w:val="20"/>
          <w:szCs w:val="20"/>
        </w:rPr>
      </w:pPr>
      <w:r>
        <w:rPr>
          <w:color w:val="auto"/>
          <w:sz w:val="20"/>
          <w:szCs w:val="20"/>
        </w:rPr>
        <w:t>5.8</w:t>
      </w:r>
      <w:r>
        <w:rPr>
          <w:color w:val="auto"/>
          <w:sz w:val="20"/>
          <w:szCs w:val="20"/>
        </w:rPr>
        <w:tab/>
      </w:r>
      <w:r w:rsidR="004E018D" w:rsidRPr="00AC6484">
        <w:rPr>
          <w:color w:val="auto"/>
          <w:sz w:val="20"/>
          <w:szCs w:val="20"/>
        </w:rPr>
        <w:t xml:space="preserve">Nomination forms will be circulated to members of the </w:t>
      </w:r>
      <w:r w:rsidR="00C737B6" w:rsidRPr="00AC6484">
        <w:rPr>
          <w:color w:val="auto"/>
          <w:sz w:val="20"/>
          <w:szCs w:val="20"/>
        </w:rPr>
        <w:t>County</w:t>
      </w:r>
      <w:r w:rsidR="004E018D" w:rsidRPr="00AC6484">
        <w:rPr>
          <w:color w:val="auto"/>
          <w:sz w:val="20"/>
          <w:szCs w:val="20"/>
        </w:rPr>
        <w:t xml:space="preserve"> and completed forms must be returned no later than twenty-one days before the date of the AGM of the </w:t>
      </w:r>
      <w:r w:rsidR="00C737B6" w:rsidRPr="00AC6484">
        <w:rPr>
          <w:color w:val="auto"/>
          <w:sz w:val="20"/>
          <w:szCs w:val="20"/>
        </w:rPr>
        <w:t>County</w:t>
      </w:r>
      <w:r w:rsidR="004E018D" w:rsidRPr="00AC6484">
        <w:rPr>
          <w:color w:val="auto"/>
          <w:sz w:val="20"/>
          <w:szCs w:val="20"/>
        </w:rPr>
        <w:t>. Elections will be by a simple majority vote at the A</w:t>
      </w:r>
      <w:r w:rsidR="00B27F6C" w:rsidRPr="00AC6484">
        <w:rPr>
          <w:color w:val="auto"/>
          <w:sz w:val="20"/>
          <w:szCs w:val="20"/>
        </w:rPr>
        <w:t>GM.</w:t>
      </w:r>
    </w:p>
    <w:p w14:paraId="30389214" w14:textId="77777777" w:rsidR="00B27F6C" w:rsidRPr="007742DD" w:rsidRDefault="00B27F6C" w:rsidP="00132008">
      <w:pPr>
        <w:pStyle w:val="ListParagraph"/>
        <w:jc w:val="both"/>
        <w:rPr>
          <w:color w:val="auto"/>
          <w:sz w:val="20"/>
          <w:szCs w:val="20"/>
        </w:rPr>
      </w:pPr>
    </w:p>
    <w:p w14:paraId="0548D52C" w14:textId="77777777" w:rsidR="00AD17DE" w:rsidRPr="008E5F96" w:rsidRDefault="007675D8" w:rsidP="00132008">
      <w:pPr>
        <w:pStyle w:val="Heading2"/>
        <w:numPr>
          <w:ilvl w:val="0"/>
          <w:numId w:val="0"/>
        </w:numPr>
        <w:spacing w:line="240" w:lineRule="auto"/>
        <w:jc w:val="both"/>
        <w:rPr>
          <w:b w:val="0"/>
          <w:bCs/>
          <w:color w:val="auto"/>
          <w:sz w:val="20"/>
          <w:szCs w:val="20"/>
        </w:rPr>
      </w:pPr>
      <w:r>
        <w:rPr>
          <w:b w:val="0"/>
          <w:bCs/>
          <w:color w:val="auto"/>
          <w:sz w:val="20"/>
          <w:szCs w:val="20"/>
        </w:rPr>
        <w:t xml:space="preserve">5.9 </w:t>
      </w:r>
      <w:r w:rsidR="00AD17DE" w:rsidRPr="008E5F96">
        <w:rPr>
          <w:b w:val="0"/>
          <w:bCs/>
          <w:color w:val="auto"/>
          <w:sz w:val="20"/>
          <w:szCs w:val="20"/>
        </w:rPr>
        <w:t xml:space="preserve">The </w:t>
      </w:r>
      <w:r w:rsidR="00836BC6" w:rsidRPr="008E5F96">
        <w:rPr>
          <w:b w:val="0"/>
          <w:bCs/>
          <w:color w:val="auto"/>
          <w:sz w:val="20"/>
          <w:szCs w:val="20"/>
        </w:rPr>
        <w:t>E</w:t>
      </w:r>
      <w:r w:rsidR="00AC6484" w:rsidRPr="008E5F96">
        <w:rPr>
          <w:b w:val="0"/>
          <w:bCs/>
          <w:color w:val="auto"/>
          <w:sz w:val="20"/>
          <w:szCs w:val="20"/>
        </w:rPr>
        <w:t>xecutive</w:t>
      </w:r>
      <w:r w:rsidR="00C737B6" w:rsidRPr="008E5F96">
        <w:rPr>
          <w:b w:val="0"/>
          <w:bCs/>
          <w:color w:val="auto"/>
          <w:sz w:val="20"/>
          <w:szCs w:val="20"/>
        </w:rPr>
        <w:t xml:space="preserve"> Committee </w:t>
      </w:r>
      <w:r w:rsidR="00AD17DE" w:rsidRPr="008E5F96">
        <w:rPr>
          <w:b w:val="0"/>
          <w:bCs/>
          <w:color w:val="auto"/>
          <w:sz w:val="20"/>
          <w:szCs w:val="20"/>
        </w:rPr>
        <w:t>may fill any vacanc</w:t>
      </w:r>
      <w:r w:rsidR="00EB4CEF" w:rsidRPr="008E5F96">
        <w:rPr>
          <w:b w:val="0"/>
          <w:bCs/>
          <w:color w:val="auto"/>
          <w:sz w:val="20"/>
          <w:szCs w:val="20"/>
        </w:rPr>
        <w:t>ies that occur during the year.</w:t>
      </w:r>
    </w:p>
    <w:p w14:paraId="5626AC89" w14:textId="77777777" w:rsidR="00B27F6C" w:rsidRPr="007742DD" w:rsidRDefault="00B27F6C" w:rsidP="00132008">
      <w:pPr>
        <w:tabs>
          <w:tab w:val="center" w:pos="3583"/>
        </w:tabs>
        <w:spacing w:after="0" w:line="240" w:lineRule="auto"/>
        <w:ind w:left="0" w:right="-6" w:firstLine="0"/>
        <w:jc w:val="both"/>
        <w:rPr>
          <w:color w:val="auto"/>
          <w:sz w:val="20"/>
          <w:szCs w:val="20"/>
        </w:rPr>
      </w:pPr>
    </w:p>
    <w:p w14:paraId="24B5DC69" w14:textId="77777777" w:rsidR="00AD17DE" w:rsidRPr="008E5F96" w:rsidRDefault="008E5F96" w:rsidP="00132008">
      <w:pPr>
        <w:spacing w:after="0" w:line="240" w:lineRule="auto"/>
        <w:ind w:left="1440" w:hanging="864"/>
        <w:jc w:val="both"/>
        <w:rPr>
          <w:color w:val="auto"/>
          <w:sz w:val="20"/>
          <w:szCs w:val="20"/>
        </w:rPr>
      </w:pPr>
      <w:r>
        <w:rPr>
          <w:color w:val="auto"/>
          <w:sz w:val="20"/>
          <w:szCs w:val="20"/>
        </w:rPr>
        <w:t>5.</w:t>
      </w:r>
      <w:r w:rsidR="00E151DD">
        <w:rPr>
          <w:color w:val="auto"/>
          <w:sz w:val="20"/>
          <w:szCs w:val="20"/>
        </w:rPr>
        <w:t>9</w:t>
      </w:r>
      <w:r>
        <w:rPr>
          <w:color w:val="auto"/>
          <w:sz w:val="20"/>
          <w:szCs w:val="20"/>
        </w:rPr>
        <w:t>.1</w:t>
      </w:r>
      <w:r>
        <w:rPr>
          <w:color w:val="auto"/>
          <w:sz w:val="20"/>
          <w:szCs w:val="20"/>
        </w:rPr>
        <w:tab/>
      </w:r>
      <w:r w:rsidR="00AD17DE" w:rsidRPr="008E5F96">
        <w:rPr>
          <w:color w:val="auto"/>
          <w:sz w:val="20"/>
          <w:szCs w:val="20"/>
        </w:rPr>
        <w:t>If this involves filling an elected position</w:t>
      </w:r>
      <w:r>
        <w:rPr>
          <w:color w:val="auto"/>
          <w:sz w:val="20"/>
          <w:szCs w:val="20"/>
        </w:rPr>
        <w:t>,</w:t>
      </w:r>
      <w:r w:rsidR="00AD17DE" w:rsidRPr="008E5F96">
        <w:rPr>
          <w:color w:val="auto"/>
          <w:sz w:val="20"/>
          <w:szCs w:val="20"/>
        </w:rPr>
        <w:t xml:space="preserve"> then it will be on an interim basis and that person must offer themselves for re-election at the next </w:t>
      </w:r>
      <w:r w:rsidR="00247C26" w:rsidRPr="008E5F96">
        <w:rPr>
          <w:color w:val="auto"/>
          <w:sz w:val="20"/>
          <w:szCs w:val="20"/>
        </w:rPr>
        <w:t>AGM</w:t>
      </w:r>
      <w:r w:rsidR="00EB4CEF" w:rsidRPr="008E5F96">
        <w:rPr>
          <w:color w:val="auto"/>
          <w:sz w:val="20"/>
          <w:szCs w:val="20"/>
        </w:rPr>
        <w:t xml:space="preserve"> following their appointment.</w:t>
      </w:r>
    </w:p>
    <w:p w14:paraId="6FD57D69" w14:textId="77777777" w:rsidR="00AD17DE" w:rsidRPr="007742DD" w:rsidRDefault="00AD17DE" w:rsidP="00132008">
      <w:pPr>
        <w:spacing w:after="0" w:line="240" w:lineRule="auto"/>
        <w:ind w:right="-6"/>
        <w:jc w:val="both"/>
        <w:rPr>
          <w:color w:val="auto"/>
          <w:sz w:val="20"/>
          <w:szCs w:val="20"/>
        </w:rPr>
      </w:pPr>
    </w:p>
    <w:p w14:paraId="6C391A1B" w14:textId="77777777" w:rsidR="00AD17DE" w:rsidRPr="008E5F96" w:rsidRDefault="007675D8" w:rsidP="00132008">
      <w:pPr>
        <w:pStyle w:val="Heading2"/>
        <w:numPr>
          <w:ilvl w:val="0"/>
          <w:numId w:val="0"/>
        </w:numPr>
        <w:spacing w:line="240" w:lineRule="auto"/>
        <w:ind w:left="576" w:hanging="576"/>
        <w:jc w:val="both"/>
        <w:rPr>
          <w:b w:val="0"/>
          <w:bCs/>
          <w:color w:val="auto"/>
          <w:sz w:val="20"/>
          <w:szCs w:val="20"/>
        </w:rPr>
      </w:pPr>
      <w:r>
        <w:rPr>
          <w:b w:val="0"/>
          <w:bCs/>
          <w:color w:val="auto"/>
          <w:sz w:val="20"/>
          <w:szCs w:val="20"/>
        </w:rPr>
        <w:t xml:space="preserve">5.10 </w:t>
      </w:r>
      <w:r w:rsidR="00AD17DE" w:rsidRPr="008E5F96">
        <w:rPr>
          <w:b w:val="0"/>
          <w:bCs/>
          <w:color w:val="auto"/>
          <w:sz w:val="20"/>
          <w:szCs w:val="20"/>
        </w:rPr>
        <w:t xml:space="preserve">A person will no longer be a member of the </w:t>
      </w:r>
      <w:r w:rsidR="00836BC6" w:rsidRPr="008E5F96">
        <w:rPr>
          <w:b w:val="0"/>
          <w:bCs/>
          <w:color w:val="auto"/>
          <w:sz w:val="20"/>
          <w:szCs w:val="20"/>
        </w:rPr>
        <w:t>E</w:t>
      </w:r>
      <w:r w:rsidR="008E5F96" w:rsidRPr="008E5F96">
        <w:rPr>
          <w:b w:val="0"/>
          <w:bCs/>
          <w:color w:val="auto"/>
          <w:sz w:val="20"/>
          <w:szCs w:val="20"/>
        </w:rPr>
        <w:t>xecutive</w:t>
      </w:r>
      <w:r w:rsidR="00C737B6" w:rsidRPr="008E5F96">
        <w:rPr>
          <w:b w:val="0"/>
          <w:bCs/>
          <w:color w:val="auto"/>
          <w:sz w:val="20"/>
          <w:szCs w:val="20"/>
        </w:rPr>
        <w:t xml:space="preserve"> Committee </w:t>
      </w:r>
      <w:r w:rsidR="00AD17DE" w:rsidRPr="008E5F96">
        <w:rPr>
          <w:b w:val="0"/>
          <w:bCs/>
          <w:color w:val="auto"/>
          <w:sz w:val="20"/>
          <w:szCs w:val="20"/>
        </w:rPr>
        <w:t>and the</w:t>
      </w:r>
      <w:r w:rsidR="00B27F6C" w:rsidRPr="008E5F96">
        <w:rPr>
          <w:b w:val="0"/>
          <w:bCs/>
          <w:color w:val="auto"/>
          <w:sz w:val="20"/>
          <w:szCs w:val="20"/>
        </w:rPr>
        <w:t xml:space="preserve"> position shall be vacated if </w:t>
      </w:r>
      <w:r w:rsidR="0077419C" w:rsidRPr="008E5F96">
        <w:rPr>
          <w:b w:val="0"/>
          <w:bCs/>
          <w:color w:val="auto"/>
          <w:sz w:val="20"/>
          <w:szCs w:val="20"/>
        </w:rPr>
        <w:t>she/</w:t>
      </w:r>
      <w:proofErr w:type="gramStart"/>
      <w:r w:rsidR="0077419C" w:rsidRPr="008E5F96">
        <w:rPr>
          <w:b w:val="0"/>
          <w:bCs/>
          <w:color w:val="auto"/>
          <w:sz w:val="20"/>
          <w:szCs w:val="20"/>
        </w:rPr>
        <w:t>he:</w:t>
      </w:r>
      <w:r w:rsidR="00000CAE">
        <w:rPr>
          <w:b w:val="0"/>
          <w:bCs/>
          <w:color w:val="auto"/>
          <w:sz w:val="20"/>
          <w:szCs w:val="20"/>
        </w:rPr>
        <w:t>-</w:t>
      </w:r>
      <w:proofErr w:type="gramEnd"/>
    </w:p>
    <w:p w14:paraId="65AB6C7A" w14:textId="77777777" w:rsidR="007742DD" w:rsidRDefault="007742DD" w:rsidP="00132008">
      <w:pPr>
        <w:spacing w:after="0" w:line="240" w:lineRule="auto"/>
        <w:ind w:left="0" w:right="-6" w:firstLine="0"/>
        <w:jc w:val="both"/>
        <w:rPr>
          <w:color w:val="auto"/>
          <w:sz w:val="20"/>
          <w:szCs w:val="20"/>
        </w:rPr>
      </w:pPr>
    </w:p>
    <w:p w14:paraId="7C6D6918" w14:textId="4960297A" w:rsidR="00AD17DE" w:rsidRPr="008E5F96" w:rsidRDefault="008E5F96" w:rsidP="00132008">
      <w:pPr>
        <w:pStyle w:val="Heading3"/>
        <w:numPr>
          <w:ilvl w:val="0"/>
          <w:numId w:val="0"/>
        </w:numPr>
        <w:spacing w:line="240" w:lineRule="auto"/>
        <w:ind w:left="720"/>
        <w:jc w:val="both"/>
        <w:rPr>
          <w:rFonts w:ascii="Arial" w:hAnsi="Arial" w:cs="Arial"/>
          <w:color w:val="auto"/>
          <w:sz w:val="20"/>
          <w:szCs w:val="20"/>
        </w:rPr>
      </w:pPr>
      <w:r>
        <w:rPr>
          <w:rFonts w:ascii="Arial" w:hAnsi="Arial" w:cs="Arial"/>
          <w:color w:val="auto"/>
          <w:sz w:val="20"/>
          <w:szCs w:val="20"/>
        </w:rPr>
        <w:t xml:space="preserve">    5.</w:t>
      </w:r>
      <w:r w:rsidR="00E151DD">
        <w:rPr>
          <w:rFonts w:ascii="Arial" w:hAnsi="Arial" w:cs="Arial"/>
          <w:color w:val="auto"/>
          <w:sz w:val="20"/>
          <w:szCs w:val="20"/>
        </w:rPr>
        <w:t>10</w:t>
      </w:r>
      <w:r>
        <w:rPr>
          <w:rFonts w:ascii="Arial" w:hAnsi="Arial" w:cs="Arial"/>
          <w:color w:val="auto"/>
          <w:sz w:val="20"/>
          <w:szCs w:val="20"/>
        </w:rPr>
        <w:t>.1</w:t>
      </w:r>
      <w:r w:rsidRPr="008E5F96">
        <w:rPr>
          <w:rFonts w:ascii="Arial" w:hAnsi="Arial" w:cs="Arial"/>
          <w:color w:val="auto"/>
          <w:sz w:val="20"/>
          <w:szCs w:val="20"/>
        </w:rPr>
        <w:t xml:space="preserve">      </w:t>
      </w:r>
      <w:r w:rsidR="00AD17DE" w:rsidRPr="008E5F96">
        <w:rPr>
          <w:rFonts w:ascii="Arial" w:hAnsi="Arial" w:cs="Arial"/>
          <w:color w:val="auto"/>
          <w:sz w:val="20"/>
          <w:szCs w:val="20"/>
        </w:rPr>
        <w:t xml:space="preserve">resigns the post </w:t>
      </w:r>
      <w:r w:rsidR="00EB4CEF" w:rsidRPr="008E5F96">
        <w:rPr>
          <w:rFonts w:ascii="Arial" w:hAnsi="Arial" w:cs="Arial"/>
          <w:color w:val="auto"/>
          <w:sz w:val="20"/>
          <w:szCs w:val="20"/>
        </w:rPr>
        <w:t xml:space="preserve">by giving notice to the </w:t>
      </w:r>
      <w:r w:rsidR="00836BC6" w:rsidRPr="008E5F96">
        <w:rPr>
          <w:rFonts w:ascii="Arial" w:hAnsi="Arial" w:cs="Arial"/>
          <w:color w:val="auto"/>
          <w:sz w:val="20"/>
          <w:szCs w:val="20"/>
        </w:rPr>
        <w:t>E</w:t>
      </w:r>
      <w:r w:rsidRPr="008E5F96">
        <w:rPr>
          <w:rFonts w:ascii="Arial" w:hAnsi="Arial" w:cs="Arial"/>
          <w:color w:val="auto"/>
          <w:sz w:val="20"/>
          <w:szCs w:val="20"/>
        </w:rPr>
        <w:t>xecutive</w:t>
      </w:r>
      <w:r w:rsidR="00C737B6" w:rsidRPr="008E5F96">
        <w:rPr>
          <w:rFonts w:ascii="Arial" w:hAnsi="Arial" w:cs="Arial"/>
          <w:color w:val="auto"/>
          <w:sz w:val="20"/>
          <w:szCs w:val="20"/>
        </w:rPr>
        <w:t xml:space="preserve"> Committee</w:t>
      </w:r>
      <w:r w:rsidR="00EB4CEF" w:rsidRPr="008E5F96">
        <w:rPr>
          <w:rFonts w:ascii="Arial" w:hAnsi="Arial" w:cs="Arial"/>
          <w:color w:val="auto"/>
          <w:sz w:val="20"/>
          <w:szCs w:val="20"/>
        </w:rPr>
        <w:t>; or</w:t>
      </w:r>
    </w:p>
    <w:p w14:paraId="0C65C9B0" w14:textId="77777777" w:rsidR="00AC7B5F" w:rsidRPr="007742DD" w:rsidRDefault="00AC7B5F" w:rsidP="00132008">
      <w:pPr>
        <w:pStyle w:val="ListParagraph"/>
        <w:spacing w:after="0" w:line="240" w:lineRule="auto"/>
        <w:ind w:left="1815" w:firstLine="0"/>
        <w:jc w:val="both"/>
        <w:rPr>
          <w:color w:val="auto"/>
          <w:sz w:val="20"/>
          <w:szCs w:val="20"/>
        </w:rPr>
      </w:pPr>
    </w:p>
    <w:p w14:paraId="37F7241A" w14:textId="77777777" w:rsidR="00AD17DE" w:rsidRPr="008E5F96" w:rsidRDefault="008E5F96" w:rsidP="00132008">
      <w:pPr>
        <w:spacing w:after="0" w:line="240" w:lineRule="auto"/>
        <w:ind w:left="1815" w:hanging="870"/>
        <w:jc w:val="both"/>
        <w:rPr>
          <w:color w:val="auto"/>
          <w:sz w:val="20"/>
          <w:szCs w:val="20"/>
        </w:rPr>
      </w:pPr>
      <w:r>
        <w:rPr>
          <w:color w:val="auto"/>
          <w:sz w:val="20"/>
          <w:szCs w:val="20"/>
        </w:rPr>
        <w:t>5.</w:t>
      </w:r>
      <w:r w:rsidR="00E151DD">
        <w:rPr>
          <w:color w:val="auto"/>
          <w:sz w:val="20"/>
          <w:szCs w:val="20"/>
        </w:rPr>
        <w:t>10</w:t>
      </w:r>
      <w:r>
        <w:rPr>
          <w:color w:val="auto"/>
          <w:sz w:val="20"/>
          <w:szCs w:val="20"/>
        </w:rPr>
        <w:t>.2</w:t>
      </w:r>
      <w:r>
        <w:rPr>
          <w:color w:val="auto"/>
          <w:sz w:val="20"/>
          <w:szCs w:val="20"/>
        </w:rPr>
        <w:tab/>
        <w:t xml:space="preserve"> </w:t>
      </w:r>
      <w:r w:rsidR="00AD17DE" w:rsidRPr="008E5F96">
        <w:rPr>
          <w:color w:val="auto"/>
          <w:sz w:val="20"/>
          <w:szCs w:val="20"/>
        </w:rPr>
        <w:t xml:space="preserve">is absent for more than two consecutive </w:t>
      </w:r>
      <w:r w:rsidR="00836BC6" w:rsidRPr="008E5F96">
        <w:rPr>
          <w:color w:val="auto"/>
          <w:sz w:val="20"/>
          <w:szCs w:val="20"/>
        </w:rPr>
        <w:t>E</w:t>
      </w:r>
      <w:r w:rsidRPr="008E5F96">
        <w:rPr>
          <w:color w:val="auto"/>
          <w:sz w:val="20"/>
          <w:szCs w:val="20"/>
        </w:rPr>
        <w:t xml:space="preserve">xecutive </w:t>
      </w:r>
      <w:r w:rsidR="00C737B6" w:rsidRPr="008E5F96">
        <w:rPr>
          <w:color w:val="auto"/>
          <w:sz w:val="20"/>
          <w:szCs w:val="20"/>
        </w:rPr>
        <w:t xml:space="preserve">Committee </w:t>
      </w:r>
      <w:r w:rsidR="00AD17DE" w:rsidRPr="008E5F96">
        <w:rPr>
          <w:color w:val="auto"/>
          <w:sz w:val="20"/>
          <w:szCs w:val="20"/>
        </w:rPr>
        <w:t>meetings, without justifiable</w:t>
      </w:r>
      <w:r w:rsidR="007742DD" w:rsidRPr="008E5F96">
        <w:rPr>
          <w:color w:val="auto"/>
          <w:sz w:val="20"/>
          <w:szCs w:val="20"/>
        </w:rPr>
        <w:t xml:space="preserve"> r</w:t>
      </w:r>
      <w:r w:rsidR="00AD17DE" w:rsidRPr="008E5F96">
        <w:rPr>
          <w:color w:val="auto"/>
          <w:sz w:val="20"/>
          <w:szCs w:val="20"/>
        </w:rPr>
        <w:t xml:space="preserve">eason being accepted by the other members of the </w:t>
      </w:r>
      <w:r w:rsidR="00836BC6" w:rsidRPr="008E5F96">
        <w:rPr>
          <w:color w:val="auto"/>
          <w:sz w:val="20"/>
          <w:szCs w:val="20"/>
        </w:rPr>
        <w:t>E</w:t>
      </w:r>
      <w:r w:rsidRPr="008E5F96">
        <w:rPr>
          <w:color w:val="auto"/>
          <w:sz w:val="20"/>
          <w:szCs w:val="20"/>
        </w:rPr>
        <w:t>xecutive</w:t>
      </w:r>
      <w:r w:rsidR="00C737B6" w:rsidRPr="008E5F96">
        <w:rPr>
          <w:color w:val="auto"/>
          <w:sz w:val="20"/>
          <w:szCs w:val="20"/>
        </w:rPr>
        <w:t xml:space="preserve"> Committee</w:t>
      </w:r>
      <w:r w:rsidR="00AD17DE" w:rsidRPr="008E5F96">
        <w:rPr>
          <w:color w:val="auto"/>
          <w:sz w:val="20"/>
          <w:szCs w:val="20"/>
        </w:rPr>
        <w:t xml:space="preserve"> and the </w:t>
      </w:r>
      <w:r w:rsidR="00836BC6" w:rsidRPr="008E5F96">
        <w:rPr>
          <w:color w:val="auto"/>
          <w:sz w:val="20"/>
          <w:szCs w:val="20"/>
        </w:rPr>
        <w:t>E</w:t>
      </w:r>
      <w:r w:rsidRPr="008E5F96">
        <w:rPr>
          <w:color w:val="auto"/>
          <w:sz w:val="20"/>
          <w:szCs w:val="20"/>
        </w:rPr>
        <w:t>xecutive</w:t>
      </w:r>
      <w:r w:rsidR="00C737B6" w:rsidRPr="008E5F96">
        <w:rPr>
          <w:color w:val="auto"/>
          <w:sz w:val="20"/>
          <w:szCs w:val="20"/>
        </w:rPr>
        <w:t xml:space="preserve"> Committee </w:t>
      </w:r>
      <w:r w:rsidR="00AD17DE" w:rsidRPr="008E5F96">
        <w:rPr>
          <w:color w:val="auto"/>
          <w:sz w:val="20"/>
          <w:szCs w:val="20"/>
        </w:rPr>
        <w:t>resolve</w:t>
      </w:r>
      <w:r w:rsidR="007742DD" w:rsidRPr="008E5F96">
        <w:rPr>
          <w:color w:val="auto"/>
          <w:sz w:val="20"/>
          <w:szCs w:val="20"/>
        </w:rPr>
        <w:t xml:space="preserve"> </w:t>
      </w:r>
      <w:r w:rsidR="00AD17DE" w:rsidRPr="008E5F96">
        <w:rPr>
          <w:color w:val="auto"/>
          <w:sz w:val="20"/>
          <w:szCs w:val="20"/>
        </w:rPr>
        <w:t xml:space="preserve">that </w:t>
      </w:r>
      <w:r w:rsidR="00EB4CEF" w:rsidRPr="008E5F96">
        <w:rPr>
          <w:color w:val="auto"/>
          <w:sz w:val="20"/>
          <w:szCs w:val="20"/>
        </w:rPr>
        <w:t>her/his position be vacated; or</w:t>
      </w:r>
    </w:p>
    <w:p w14:paraId="1F30D802" w14:textId="77777777" w:rsidR="00AC7B5F" w:rsidRPr="00AC7B5F" w:rsidRDefault="00AC7B5F" w:rsidP="00132008">
      <w:pPr>
        <w:spacing w:after="0" w:line="240" w:lineRule="auto"/>
        <w:ind w:left="0" w:firstLine="0"/>
        <w:jc w:val="both"/>
        <w:rPr>
          <w:color w:val="auto"/>
          <w:sz w:val="20"/>
          <w:szCs w:val="20"/>
        </w:rPr>
      </w:pPr>
    </w:p>
    <w:p w14:paraId="2FDB810C" w14:textId="77777777" w:rsidR="00AD17DE" w:rsidRPr="008E5F96" w:rsidRDefault="008E5F96" w:rsidP="00132008">
      <w:pPr>
        <w:pStyle w:val="Heading3"/>
        <w:numPr>
          <w:ilvl w:val="0"/>
          <w:numId w:val="0"/>
        </w:numPr>
        <w:spacing w:line="240" w:lineRule="auto"/>
        <w:ind w:left="1770" w:hanging="825"/>
        <w:jc w:val="both"/>
        <w:rPr>
          <w:rFonts w:ascii="Arial" w:hAnsi="Arial" w:cs="Arial"/>
          <w:color w:val="auto"/>
          <w:sz w:val="20"/>
          <w:szCs w:val="20"/>
        </w:rPr>
      </w:pPr>
      <w:r w:rsidRPr="008E5F96">
        <w:rPr>
          <w:rFonts w:ascii="Arial" w:hAnsi="Arial" w:cs="Arial"/>
          <w:color w:val="auto"/>
          <w:sz w:val="20"/>
          <w:szCs w:val="20"/>
        </w:rPr>
        <w:t>5.</w:t>
      </w:r>
      <w:r w:rsidR="00E151DD">
        <w:rPr>
          <w:rFonts w:ascii="Arial" w:hAnsi="Arial" w:cs="Arial"/>
          <w:color w:val="auto"/>
          <w:sz w:val="20"/>
          <w:szCs w:val="20"/>
        </w:rPr>
        <w:t>10</w:t>
      </w:r>
      <w:r w:rsidRPr="008E5F96">
        <w:rPr>
          <w:rFonts w:ascii="Arial" w:hAnsi="Arial" w:cs="Arial"/>
          <w:color w:val="auto"/>
          <w:sz w:val="20"/>
          <w:szCs w:val="20"/>
        </w:rPr>
        <w:t>.3</w:t>
      </w:r>
      <w:r>
        <w:rPr>
          <w:rFonts w:ascii="Arial" w:hAnsi="Arial" w:cs="Arial"/>
          <w:color w:val="auto"/>
          <w:sz w:val="20"/>
          <w:szCs w:val="20"/>
        </w:rPr>
        <w:tab/>
        <w:t xml:space="preserve"> </w:t>
      </w:r>
      <w:r w:rsidR="00AD17DE" w:rsidRPr="008E5F96">
        <w:rPr>
          <w:rFonts w:ascii="Arial" w:hAnsi="Arial" w:cs="Arial"/>
          <w:color w:val="auto"/>
          <w:sz w:val="20"/>
          <w:szCs w:val="20"/>
        </w:rPr>
        <w:t>is required to resign by a majority vote of a</w:t>
      </w:r>
      <w:r w:rsidR="00EB4CEF" w:rsidRPr="008E5F96">
        <w:rPr>
          <w:rFonts w:ascii="Arial" w:hAnsi="Arial" w:cs="Arial"/>
          <w:color w:val="auto"/>
          <w:sz w:val="20"/>
          <w:szCs w:val="20"/>
        </w:rPr>
        <w:t xml:space="preserve">ll other persons on the </w:t>
      </w:r>
      <w:r w:rsidR="00836BC6" w:rsidRPr="008E5F96">
        <w:rPr>
          <w:rFonts w:ascii="Arial" w:hAnsi="Arial" w:cs="Arial"/>
          <w:color w:val="auto"/>
          <w:sz w:val="20"/>
          <w:szCs w:val="20"/>
        </w:rPr>
        <w:t>E</w:t>
      </w:r>
      <w:r w:rsidRPr="008E5F96">
        <w:rPr>
          <w:rFonts w:ascii="Arial" w:hAnsi="Arial" w:cs="Arial"/>
          <w:color w:val="auto"/>
          <w:sz w:val="20"/>
          <w:szCs w:val="20"/>
        </w:rPr>
        <w:t>xecutive</w:t>
      </w:r>
      <w:r w:rsidR="00C737B6" w:rsidRPr="008E5F96">
        <w:rPr>
          <w:rFonts w:ascii="Arial" w:hAnsi="Arial" w:cs="Arial"/>
          <w:color w:val="auto"/>
          <w:sz w:val="20"/>
          <w:szCs w:val="20"/>
        </w:rPr>
        <w:t xml:space="preserve"> Committee</w:t>
      </w:r>
      <w:r w:rsidR="00EB4CEF" w:rsidRPr="008E5F96">
        <w:rPr>
          <w:rFonts w:ascii="Arial" w:hAnsi="Arial" w:cs="Arial"/>
          <w:color w:val="auto"/>
          <w:sz w:val="20"/>
          <w:szCs w:val="20"/>
        </w:rPr>
        <w:t>; or</w:t>
      </w:r>
    </w:p>
    <w:p w14:paraId="12F2654E" w14:textId="77777777" w:rsidR="00AC7B5F" w:rsidRPr="00AC7B5F" w:rsidRDefault="00AC7B5F" w:rsidP="00132008">
      <w:pPr>
        <w:spacing w:after="0" w:line="240" w:lineRule="auto"/>
        <w:ind w:left="0" w:firstLine="0"/>
        <w:jc w:val="both"/>
        <w:rPr>
          <w:color w:val="auto"/>
          <w:sz w:val="20"/>
          <w:szCs w:val="20"/>
        </w:rPr>
      </w:pPr>
    </w:p>
    <w:p w14:paraId="782520CC" w14:textId="77777777" w:rsidR="00AD17DE" w:rsidRPr="008E5F96" w:rsidRDefault="008E5F96" w:rsidP="00132008">
      <w:pPr>
        <w:spacing w:after="0" w:line="240" w:lineRule="auto"/>
        <w:ind w:left="1770" w:hanging="825"/>
        <w:jc w:val="both"/>
        <w:rPr>
          <w:color w:val="auto"/>
          <w:sz w:val="20"/>
          <w:szCs w:val="20"/>
        </w:rPr>
      </w:pPr>
      <w:r w:rsidRPr="008E5F96">
        <w:rPr>
          <w:color w:val="auto"/>
          <w:sz w:val="20"/>
          <w:szCs w:val="20"/>
        </w:rPr>
        <w:t>5.</w:t>
      </w:r>
      <w:r w:rsidR="00E151DD">
        <w:rPr>
          <w:color w:val="auto"/>
          <w:sz w:val="20"/>
          <w:szCs w:val="20"/>
        </w:rPr>
        <w:t>10</w:t>
      </w:r>
      <w:r w:rsidRPr="008E5F96">
        <w:rPr>
          <w:color w:val="auto"/>
          <w:sz w:val="20"/>
          <w:szCs w:val="20"/>
        </w:rPr>
        <w:t>.4</w:t>
      </w:r>
      <w:r>
        <w:rPr>
          <w:color w:val="auto"/>
          <w:sz w:val="20"/>
          <w:szCs w:val="20"/>
        </w:rPr>
        <w:tab/>
        <w:t xml:space="preserve"> </w:t>
      </w:r>
      <w:r w:rsidR="00991095" w:rsidRPr="008E5F96">
        <w:rPr>
          <w:color w:val="auto"/>
          <w:sz w:val="20"/>
          <w:szCs w:val="20"/>
        </w:rPr>
        <w:t xml:space="preserve">a registered medical practitioner who is treating that person gives a written opinion to the </w:t>
      </w:r>
      <w:r>
        <w:rPr>
          <w:color w:val="auto"/>
          <w:sz w:val="20"/>
          <w:szCs w:val="20"/>
        </w:rPr>
        <w:t>Executive Committee</w:t>
      </w:r>
      <w:r w:rsidR="00991095" w:rsidRPr="008E5F96">
        <w:rPr>
          <w:color w:val="auto"/>
          <w:sz w:val="20"/>
          <w:szCs w:val="20"/>
        </w:rPr>
        <w:t xml:space="preserve"> stating that that person has become physically or mentally incapable of acting as a </w:t>
      </w:r>
      <w:r w:rsidRPr="008E5F96">
        <w:rPr>
          <w:color w:val="auto"/>
          <w:sz w:val="20"/>
          <w:szCs w:val="20"/>
        </w:rPr>
        <w:t>member of the Executive Committee</w:t>
      </w:r>
      <w:r w:rsidR="00991095" w:rsidRPr="008E5F96">
        <w:rPr>
          <w:color w:val="auto"/>
          <w:sz w:val="20"/>
          <w:szCs w:val="20"/>
        </w:rPr>
        <w:t xml:space="preserve"> and may remain so for more than three months</w:t>
      </w:r>
      <w:r w:rsidR="00EB4CEF" w:rsidRPr="008E5F96">
        <w:rPr>
          <w:color w:val="auto"/>
          <w:sz w:val="20"/>
          <w:szCs w:val="20"/>
        </w:rPr>
        <w:t>; or</w:t>
      </w:r>
    </w:p>
    <w:p w14:paraId="43682C8B" w14:textId="77777777" w:rsidR="00AC7B5F" w:rsidRPr="00AC7B5F" w:rsidRDefault="00AC7B5F" w:rsidP="00132008">
      <w:pPr>
        <w:spacing w:after="0" w:line="240" w:lineRule="auto"/>
        <w:ind w:left="0" w:firstLine="0"/>
        <w:jc w:val="both"/>
        <w:rPr>
          <w:color w:val="auto"/>
          <w:sz w:val="20"/>
          <w:szCs w:val="20"/>
        </w:rPr>
      </w:pPr>
    </w:p>
    <w:p w14:paraId="0E81A2D8" w14:textId="77777777" w:rsidR="00AC7B5F" w:rsidRPr="00AC7B5F" w:rsidRDefault="00AC7B5F" w:rsidP="00132008">
      <w:pPr>
        <w:spacing w:after="0" w:line="240" w:lineRule="auto"/>
        <w:ind w:left="0" w:firstLine="0"/>
        <w:jc w:val="both"/>
        <w:rPr>
          <w:color w:val="auto"/>
          <w:sz w:val="20"/>
          <w:szCs w:val="20"/>
        </w:rPr>
      </w:pPr>
    </w:p>
    <w:p w14:paraId="1E5103D9" w14:textId="77777777" w:rsidR="00AD17DE" w:rsidRPr="008E5F96" w:rsidRDefault="008E5F96" w:rsidP="00132008">
      <w:pPr>
        <w:spacing w:after="0" w:line="240" w:lineRule="auto"/>
        <w:ind w:left="1770" w:hanging="778"/>
        <w:jc w:val="both"/>
        <w:rPr>
          <w:color w:val="auto"/>
          <w:sz w:val="20"/>
          <w:szCs w:val="20"/>
        </w:rPr>
      </w:pPr>
      <w:r>
        <w:rPr>
          <w:color w:val="auto"/>
          <w:sz w:val="20"/>
          <w:szCs w:val="20"/>
        </w:rPr>
        <w:t>5.</w:t>
      </w:r>
      <w:r w:rsidR="00E151DD">
        <w:rPr>
          <w:color w:val="auto"/>
          <w:sz w:val="20"/>
          <w:szCs w:val="20"/>
        </w:rPr>
        <w:t>10</w:t>
      </w:r>
      <w:r>
        <w:rPr>
          <w:color w:val="auto"/>
          <w:sz w:val="20"/>
          <w:szCs w:val="20"/>
        </w:rPr>
        <w:t>.5</w:t>
      </w:r>
      <w:r>
        <w:rPr>
          <w:color w:val="auto"/>
          <w:sz w:val="20"/>
          <w:szCs w:val="20"/>
        </w:rPr>
        <w:tab/>
        <w:t xml:space="preserve"> </w:t>
      </w:r>
      <w:r w:rsidR="00AD17DE" w:rsidRPr="008E5F96">
        <w:rPr>
          <w:color w:val="auto"/>
          <w:sz w:val="20"/>
          <w:szCs w:val="20"/>
        </w:rPr>
        <w:t>becomes bankrupt or is subject to bankruptcy proceedings or makes arrangement or composition with her/his creditors</w:t>
      </w:r>
      <w:r w:rsidR="007742DD" w:rsidRPr="008E5F96">
        <w:rPr>
          <w:color w:val="auto"/>
          <w:sz w:val="20"/>
          <w:szCs w:val="20"/>
        </w:rPr>
        <w:t xml:space="preserve"> generally (including </w:t>
      </w:r>
      <w:proofErr w:type="gramStart"/>
      <w:r w:rsidR="00AD17DE" w:rsidRPr="008E5F96">
        <w:rPr>
          <w:color w:val="auto"/>
          <w:sz w:val="20"/>
          <w:szCs w:val="20"/>
        </w:rPr>
        <w:t>entering into</w:t>
      </w:r>
      <w:proofErr w:type="gramEnd"/>
      <w:r w:rsidR="00AD17DE" w:rsidRPr="008E5F96">
        <w:rPr>
          <w:color w:val="auto"/>
          <w:sz w:val="20"/>
          <w:szCs w:val="20"/>
        </w:rPr>
        <w:t xml:space="preserve"> an individual voluntary arrangement)</w:t>
      </w:r>
      <w:r w:rsidR="00EB4CEF" w:rsidRPr="008E5F96">
        <w:rPr>
          <w:color w:val="auto"/>
          <w:sz w:val="20"/>
          <w:szCs w:val="20"/>
        </w:rPr>
        <w:t>; or</w:t>
      </w:r>
    </w:p>
    <w:p w14:paraId="250D6B55" w14:textId="77777777" w:rsidR="00AC7B5F" w:rsidRPr="00AC7B5F" w:rsidRDefault="00AC7B5F" w:rsidP="00132008">
      <w:pPr>
        <w:spacing w:after="0" w:line="240" w:lineRule="auto"/>
        <w:ind w:left="0" w:firstLine="0"/>
        <w:jc w:val="both"/>
        <w:rPr>
          <w:color w:val="auto"/>
          <w:sz w:val="20"/>
          <w:szCs w:val="20"/>
        </w:rPr>
      </w:pPr>
    </w:p>
    <w:p w14:paraId="0EDB6B02" w14:textId="77777777" w:rsidR="00AD17DE" w:rsidRPr="008E5F96" w:rsidRDefault="008E5F96" w:rsidP="00132008">
      <w:pPr>
        <w:pStyle w:val="Heading3"/>
        <w:numPr>
          <w:ilvl w:val="0"/>
          <w:numId w:val="0"/>
        </w:numPr>
        <w:spacing w:line="240" w:lineRule="auto"/>
        <w:ind w:left="1729" w:hanging="765"/>
        <w:jc w:val="both"/>
        <w:rPr>
          <w:rFonts w:ascii="Arial" w:hAnsi="Arial" w:cs="Arial"/>
          <w:color w:val="auto"/>
          <w:sz w:val="20"/>
          <w:szCs w:val="20"/>
        </w:rPr>
      </w:pPr>
      <w:r w:rsidRPr="008E5F96">
        <w:rPr>
          <w:rFonts w:ascii="Arial" w:hAnsi="Arial" w:cs="Arial"/>
          <w:color w:val="auto"/>
          <w:sz w:val="20"/>
          <w:szCs w:val="20"/>
        </w:rPr>
        <w:t>5.</w:t>
      </w:r>
      <w:r w:rsidR="00E151DD">
        <w:rPr>
          <w:rFonts w:ascii="Arial" w:hAnsi="Arial" w:cs="Arial"/>
          <w:color w:val="auto"/>
          <w:sz w:val="20"/>
          <w:szCs w:val="20"/>
        </w:rPr>
        <w:t>10</w:t>
      </w:r>
      <w:r w:rsidRPr="008E5F96">
        <w:rPr>
          <w:rFonts w:ascii="Arial" w:hAnsi="Arial" w:cs="Arial"/>
          <w:color w:val="auto"/>
          <w:sz w:val="20"/>
          <w:szCs w:val="20"/>
        </w:rPr>
        <w:t>.6</w:t>
      </w:r>
      <w:r>
        <w:rPr>
          <w:rFonts w:ascii="Arial" w:hAnsi="Arial" w:cs="Arial"/>
          <w:color w:val="auto"/>
          <w:sz w:val="20"/>
          <w:szCs w:val="20"/>
        </w:rPr>
        <w:tab/>
      </w:r>
      <w:r w:rsidR="003A425B" w:rsidRPr="008E5F96">
        <w:rPr>
          <w:rFonts w:ascii="Arial" w:hAnsi="Arial" w:cs="Arial"/>
          <w:color w:val="auto"/>
          <w:sz w:val="20"/>
          <w:szCs w:val="20"/>
        </w:rPr>
        <w:t>discloses an unspent conviction or is found to have a c</w:t>
      </w:r>
      <w:r w:rsidR="0098222D" w:rsidRPr="008E5F96">
        <w:rPr>
          <w:rFonts w:ascii="Arial" w:hAnsi="Arial" w:cs="Arial"/>
          <w:color w:val="auto"/>
          <w:sz w:val="20"/>
          <w:szCs w:val="20"/>
        </w:rPr>
        <w:t xml:space="preserve">onviction for fraud, </w:t>
      </w:r>
      <w:proofErr w:type="gramStart"/>
      <w:r w:rsidR="0098222D" w:rsidRPr="008E5F96">
        <w:rPr>
          <w:rFonts w:ascii="Arial" w:hAnsi="Arial" w:cs="Arial"/>
          <w:color w:val="auto"/>
          <w:sz w:val="20"/>
          <w:szCs w:val="20"/>
        </w:rPr>
        <w:t>dishonesty</w:t>
      </w:r>
      <w:proofErr w:type="gramEnd"/>
      <w:r w:rsidR="003A425B" w:rsidRPr="008E5F96">
        <w:rPr>
          <w:rFonts w:ascii="Arial" w:hAnsi="Arial" w:cs="Arial"/>
          <w:color w:val="auto"/>
          <w:sz w:val="20"/>
          <w:szCs w:val="20"/>
        </w:rPr>
        <w:t xml:space="preserve"> or theft. The </w:t>
      </w:r>
      <w:r w:rsidR="00836BC6" w:rsidRPr="008E5F96">
        <w:rPr>
          <w:rFonts w:ascii="Arial" w:hAnsi="Arial" w:cs="Arial"/>
          <w:color w:val="auto"/>
          <w:sz w:val="20"/>
          <w:szCs w:val="20"/>
        </w:rPr>
        <w:t>E</w:t>
      </w:r>
      <w:r w:rsidRPr="008E5F96">
        <w:rPr>
          <w:rFonts w:ascii="Arial" w:hAnsi="Arial" w:cs="Arial"/>
          <w:color w:val="auto"/>
          <w:sz w:val="20"/>
          <w:szCs w:val="20"/>
        </w:rPr>
        <w:t>xecutive</w:t>
      </w:r>
      <w:r w:rsidR="00C737B6" w:rsidRPr="008E5F96">
        <w:rPr>
          <w:rFonts w:ascii="Arial" w:hAnsi="Arial" w:cs="Arial"/>
          <w:color w:val="auto"/>
          <w:sz w:val="20"/>
          <w:szCs w:val="20"/>
        </w:rPr>
        <w:t xml:space="preserve"> Committee </w:t>
      </w:r>
      <w:r w:rsidR="003A425B" w:rsidRPr="008E5F96">
        <w:rPr>
          <w:rFonts w:ascii="Arial" w:hAnsi="Arial" w:cs="Arial"/>
          <w:color w:val="auto"/>
          <w:sz w:val="20"/>
          <w:szCs w:val="20"/>
        </w:rPr>
        <w:t xml:space="preserve">reserve the right to </w:t>
      </w:r>
      <w:proofErr w:type="gramStart"/>
      <w:r w:rsidR="003A425B" w:rsidRPr="008E5F96">
        <w:rPr>
          <w:rFonts w:ascii="Arial" w:hAnsi="Arial" w:cs="Arial"/>
          <w:color w:val="auto"/>
          <w:sz w:val="20"/>
          <w:szCs w:val="20"/>
        </w:rPr>
        <w:t>make a decision</w:t>
      </w:r>
      <w:proofErr w:type="gramEnd"/>
      <w:r w:rsidR="003A425B" w:rsidRPr="008E5F96">
        <w:rPr>
          <w:rFonts w:ascii="Arial" w:hAnsi="Arial" w:cs="Arial"/>
          <w:color w:val="auto"/>
          <w:sz w:val="20"/>
          <w:szCs w:val="20"/>
        </w:rPr>
        <w:t xml:space="preserve"> based on the perc</w:t>
      </w:r>
      <w:r w:rsidR="0098222D" w:rsidRPr="008E5F96">
        <w:rPr>
          <w:rFonts w:ascii="Arial" w:hAnsi="Arial" w:cs="Arial"/>
          <w:color w:val="auto"/>
          <w:sz w:val="20"/>
          <w:szCs w:val="20"/>
        </w:rPr>
        <w:t xml:space="preserve">eived reputational risk to the </w:t>
      </w:r>
      <w:r w:rsidR="002C1BA2" w:rsidRPr="008E5F96">
        <w:rPr>
          <w:rFonts w:ascii="Arial" w:hAnsi="Arial" w:cs="Arial"/>
          <w:color w:val="auto"/>
          <w:sz w:val="20"/>
          <w:szCs w:val="20"/>
        </w:rPr>
        <w:t>County</w:t>
      </w:r>
      <w:r w:rsidR="003A425B" w:rsidRPr="008E5F96">
        <w:rPr>
          <w:rFonts w:ascii="Arial" w:hAnsi="Arial" w:cs="Arial"/>
          <w:color w:val="auto"/>
          <w:sz w:val="20"/>
          <w:szCs w:val="20"/>
        </w:rPr>
        <w:t xml:space="preserve"> and the game.</w:t>
      </w:r>
    </w:p>
    <w:p w14:paraId="12A4D803" w14:textId="77777777" w:rsidR="00AD17DE" w:rsidRPr="007742DD" w:rsidRDefault="00B27F6C" w:rsidP="00132008">
      <w:pPr>
        <w:spacing w:after="0" w:line="240" w:lineRule="auto"/>
        <w:ind w:right="-6"/>
        <w:jc w:val="both"/>
        <w:rPr>
          <w:color w:val="auto"/>
          <w:sz w:val="20"/>
          <w:szCs w:val="20"/>
        </w:rPr>
      </w:pPr>
      <w:r w:rsidRPr="007742DD">
        <w:rPr>
          <w:color w:val="auto"/>
          <w:sz w:val="20"/>
          <w:szCs w:val="20"/>
        </w:rPr>
        <w:tab/>
      </w:r>
    </w:p>
    <w:p w14:paraId="58FFABFA" w14:textId="20A51C66" w:rsidR="00F2260C" w:rsidRPr="0006562C" w:rsidRDefault="007675D8" w:rsidP="00132008">
      <w:pPr>
        <w:spacing w:after="0" w:line="240" w:lineRule="auto"/>
        <w:ind w:left="720" w:hanging="703"/>
        <w:jc w:val="both"/>
        <w:rPr>
          <w:color w:val="auto"/>
          <w:sz w:val="20"/>
          <w:szCs w:val="20"/>
        </w:rPr>
      </w:pPr>
      <w:r>
        <w:rPr>
          <w:color w:val="auto"/>
          <w:sz w:val="20"/>
          <w:szCs w:val="20"/>
        </w:rPr>
        <w:t>5.11</w:t>
      </w:r>
      <w:r>
        <w:rPr>
          <w:color w:val="auto"/>
          <w:sz w:val="20"/>
          <w:szCs w:val="20"/>
        </w:rPr>
        <w:tab/>
      </w:r>
      <w:r w:rsidR="00F2260C" w:rsidRPr="0006562C">
        <w:rPr>
          <w:color w:val="auto"/>
          <w:sz w:val="20"/>
          <w:szCs w:val="20"/>
        </w:rPr>
        <w:t xml:space="preserve">The </w:t>
      </w:r>
      <w:r w:rsidR="00836BC6" w:rsidRPr="0006562C">
        <w:rPr>
          <w:color w:val="auto"/>
          <w:sz w:val="20"/>
          <w:szCs w:val="20"/>
        </w:rPr>
        <w:t>E</w:t>
      </w:r>
      <w:r w:rsidR="0006562C" w:rsidRPr="0006562C">
        <w:rPr>
          <w:color w:val="auto"/>
          <w:sz w:val="20"/>
          <w:szCs w:val="20"/>
        </w:rPr>
        <w:t xml:space="preserve">xecutive </w:t>
      </w:r>
      <w:r w:rsidR="00C737B6" w:rsidRPr="0006562C">
        <w:rPr>
          <w:color w:val="auto"/>
          <w:sz w:val="20"/>
          <w:szCs w:val="20"/>
        </w:rPr>
        <w:t xml:space="preserve">Committee </w:t>
      </w:r>
      <w:r w:rsidR="00F2260C" w:rsidRPr="0006562C">
        <w:rPr>
          <w:color w:val="auto"/>
          <w:sz w:val="20"/>
          <w:szCs w:val="20"/>
        </w:rPr>
        <w:t xml:space="preserve">shall meet not less than </w:t>
      </w:r>
      <w:r w:rsidR="0006562C">
        <w:rPr>
          <w:color w:val="auto"/>
          <w:sz w:val="20"/>
          <w:szCs w:val="20"/>
        </w:rPr>
        <w:t>six</w:t>
      </w:r>
      <w:r w:rsidR="00F2260C" w:rsidRPr="0006562C">
        <w:rPr>
          <w:color w:val="auto"/>
          <w:sz w:val="20"/>
          <w:szCs w:val="20"/>
        </w:rPr>
        <w:t xml:space="preserve"> times a year on dates determined by the </w:t>
      </w:r>
      <w:r w:rsidR="00836BC6" w:rsidRPr="0006562C">
        <w:rPr>
          <w:color w:val="auto"/>
          <w:sz w:val="20"/>
          <w:szCs w:val="20"/>
        </w:rPr>
        <w:t>E</w:t>
      </w:r>
      <w:r w:rsidR="0006562C" w:rsidRPr="0006562C">
        <w:rPr>
          <w:color w:val="auto"/>
          <w:sz w:val="20"/>
          <w:szCs w:val="20"/>
        </w:rPr>
        <w:t>xecutive</w:t>
      </w:r>
      <w:r w:rsidR="00C737B6" w:rsidRPr="0006562C">
        <w:rPr>
          <w:color w:val="auto"/>
          <w:sz w:val="20"/>
          <w:szCs w:val="20"/>
        </w:rPr>
        <w:t xml:space="preserve"> Committee </w:t>
      </w:r>
      <w:r w:rsidR="00F2260C" w:rsidRPr="0006562C">
        <w:rPr>
          <w:color w:val="auto"/>
          <w:sz w:val="20"/>
          <w:szCs w:val="20"/>
        </w:rPr>
        <w:t xml:space="preserve">members. A quorum shall be </w:t>
      </w:r>
      <w:r w:rsidR="0006562C">
        <w:rPr>
          <w:color w:val="auto"/>
          <w:sz w:val="20"/>
          <w:szCs w:val="20"/>
        </w:rPr>
        <w:t>s</w:t>
      </w:r>
      <w:r w:rsidR="009B1384">
        <w:rPr>
          <w:color w:val="auto"/>
          <w:sz w:val="20"/>
          <w:szCs w:val="20"/>
        </w:rPr>
        <w:t>ix</w:t>
      </w:r>
      <w:r w:rsidR="00533073" w:rsidRPr="0006562C">
        <w:rPr>
          <w:color w:val="auto"/>
          <w:sz w:val="20"/>
          <w:szCs w:val="20"/>
        </w:rPr>
        <w:t xml:space="preserve"> </w:t>
      </w:r>
      <w:r w:rsidR="008205F3">
        <w:rPr>
          <w:color w:val="auto"/>
          <w:sz w:val="20"/>
          <w:szCs w:val="20"/>
        </w:rPr>
        <w:t xml:space="preserve">individuals who are </w:t>
      </w:r>
      <w:r w:rsidR="00533073" w:rsidRPr="0006562C">
        <w:rPr>
          <w:color w:val="auto"/>
          <w:sz w:val="20"/>
          <w:szCs w:val="20"/>
        </w:rPr>
        <w:t>voting members</w:t>
      </w:r>
      <w:r w:rsidR="00F2260C" w:rsidRPr="0006562C">
        <w:rPr>
          <w:color w:val="auto"/>
          <w:sz w:val="20"/>
          <w:szCs w:val="20"/>
        </w:rPr>
        <w:t xml:space="preserve"> of the </w:t>
      </w:r>
      <w:r w:rsidR="00836BC6" w:rsidRPr="0006562C">
        <w:rPr>
          <w:color w:val="auto"/>
          <w:sz w:val="20"/>
          <w:szCs w:val="20"/>
        </w:rPr>
        <w:t>E</w:t>
      </w:r>
      <w:r w:rsidR="0006562C" w:rsidRPr="0006562C">
        <w:rPr>
          <w:color w:val="auto"/>
          <w:sz w:val="20"/>
          <w:szCs w:val="20"/>
        </w:rPr>
        <w:t>xecutive</w:t>
      </w:r>
      <w:r w:rsidR="00C737B6" w:rsidRPr="0006562C">
        <w:rPr>
          <w:color w:val="auto"/>
          <w:sz w:val="20"/>
          <w:szCs w:val="20"/>
        </w:rPr>
        <w:t xml:space="preserve"> Committee</w:t>
      </w:r>
      <w:r w:rsidR="00F2260C" w:rsidRPr="0006562C">
        <w:rPr>
          <w:color w:val="auto"/>
          <w:sz w:val="20"/>
          <w:szCs w:val="20"/>
        </w:rPr>
        <w:t>. The dates, venue and start times of meetings shall be dete</w:t>
      </w:r>
      <w:r w:rsidR="00EB4CEF" w:rsidRPr="0006562C">
        <w:rPr>
          <w:color w:val="auto"/>
          <w:sz w:val="20"/>
          <w:szCs w:val="20"/>
        </w:rPr>
        <w:t xml:space="preserve">rmined by the </w:t>
      </w:r>
      <w:r w:rsidR="00836BC6" w:rsidRPr="0006562C">
        <w:rPr>
          <w:color w:val="auto"/>
          <w:sz w:val="20"/>
          <w:szCs w:val="20"/>
        </w:rPr>
        <w:t>E</w:t>
      </w:r>
      <w:r w:rsidR="0006562C" w:rsidRPr="0006562C">
        <w:rPr>
          <w:color w:val="auto"/>
          <w:sz w:val="20"/>
          <w:szCs w:val="20"/>
        </w:rPr>
        <w:t>xecutive</w:t>
      </w:r>
      <w:r w:rsidR="00C737B6" w:rsidRPr="0006562C">
        <w:rPr>
          <w:color w:val="auto"/>
          <w:sz w:val="20"/>
          <w:szCs w:val="20"/>
        </w:rPr>
        <w:t xml:space="preserve"> Committee </w:t>
      </w:r>
      <w:r w:rsidR="00EB4CEF" w:rsidRPr="0006562C">
        <w:rPr>
          <w:color w:val="auto"/>
          <w:sz w:val="20"/>
          <w:szCs w:val="20"/>
        </w:rPr>
        <w:t>collectively.</w:t>
      </w:r>
    </w:p>
    <w:p w14:paraId="63757B32" w14:textId="77777777" w:rsidR="00F2260C" w:rsidRPr="007742DD" w:rsidRDefault="00F2260C" w:rsidP="00132008">
      <w:pPr>
        <w:spacing w:after="0" w:line="240" w:lineRule="auto"/>
        <w:ind w:left="0" w:right="-6" w:firstLine="0"/>
        <w:jc w:val="both"/>
        <w:rPr>
          <w:color w:val="auto"/>
          <w:sz w:val="20"/>
          <w:szCs w:val="20"/>
        </w:rPr>
      </w:pPr>
    </w:p>
    <w:p w14:paraId="2D042427" w14:textId="77777777" w:rsidR="00F2260C" w:rsidRPr="0006562C" w:rsidRDefault="007675D8" w:rsidP="00132008">
      <w:pPr>
        <w:pStyle w:val="Heading2"/>
        <w:numPr>
          <w:ilvl w:val="0"/>
          <w:numId w:val="0"/>
        </w:numPr>
        <w:ind w:left="720" w:hanging="720"/>
        <w:jc w:val="both"/>
        <w:rPr>
          <w:b w:val="0"/>
          <w:bCs/>
          <w:color w:val="auto"/>
          <w:sz w:val="20"/>
          <w:szCs w:val="20"/>
        </w:rPr>
      </w:pPr>
      <w:r>
        <w:rPr>
          <w:b w:val="0"/>
          <w:bCs/>
          <w:color w:val="auto"/>
          <w:sz w:val="20"/>
          <w:szCs w:val="20"/>
        </w:rPr>
        <w:t>5.12</w:t>
      </w:r>
      <w:r>
        <w:rPr>
          <w:b w:val="0"/>
          <w:bCs/>
          <w:color w:val="auto"/>
          <w:sz w:val="20"/>
          <w:szCs w:val="20"/>
        </w:rPr>
        <w:tab/>
      </w:r>
      <w:r w:rsidR="00F2260C" w:rsidRPr="0006562C">
        <w:rPr>
          <w:b w:val="0"/>
          <w:bCs/>
          <w:color w:val="auto"/>
          <w:sz w:val="20"/>
          <w:szCs w:val="20"/>
        </w:rPr>
        <w:t xml:space="preserve">The Chair is responsible for ensuring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members receive accurate</w:t>
      </w:r>
      <w:r w:rsidR="00595E79" w:rsidRPr="0006562C">
        <w:rPr>
          <w:b w:val="0"/>
          <w:bCs/>
          <w:color w:val="auto"/>
          <w:sz w:val="20"/>
          <w:szCs w:val="20"/>
        </w:rPr>
        <w:t>, timely and clear information.</w:t>
      </w:r>
    </w:p>
    <w:p w14:paraId="12EBB0BB" w14:textId="77777777" w:rsidR="00F2260C" w:rsidRPr="0006562C" w:rsidRDefault="00F2260C" w:rsidP="00132008">
      <w:pPr>
        <w:spacing w:after="0" w:line="240" w:lineRule="auto"/>
        <w:ind w:left="17" w:right="-6" w:firstLine="60"/>
        <w:jc w:val="both"/>
        <w:rPr>
          <w:bCs/>
          <w:color w:val="auto"/>
          <w:sz w:val="20"/>
          <w:szCs w:val="20"/>
        </w:rPr>
      </w:pPr>
    </w:p>
    <w:p w14:paraId="76E7B120"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5.13</w:t>
      </w:r>
      <w:r>
        <w:rPr>
          <w:b w:val="0"/>
          <w:bCs/>
          <w:color w:val="auto"/>
          <w:sz w:val="20"/>
          <w:szCs w:val="20"/>
        </w:rPr>
        <w:tab/>
      </w:r>
      <w:r w:rsidR="00F2260C" w:rsidRPr="0006562C">
        <w:rPr>
          <w:b w:val="0"/>
          <w:bCs/>
          <w:color w:val="auto"/>
          <w:sz w:val="20"/>
          <w:szCs w:val="20"/>
        </w:rPr>
        <w:t xml:space="preserve">The Chair shall chair all meetings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w:t>
      </w:r>
      <w:r w:rsidR="00F2260C" w:rsidRPr="0006562C">
        <w:rPr>
          <w:b w:val="0"/>
          <w:bCs/>
          <w:color w:val="auto"/>
          <w:sz w:val="20"/>
          <w:szCs w:val="20"/>
        </w:rPr>
        <w:t xml:space="preserve">. In the absence of the Chair, </w:t>
      </w:r>
      <w:r w:rsidR="0006562C">
        <w:rPr>
          <w:b w:val="0"/>
          <w:bCs/>
          <w:color w:val="auto"/>
          <w:sz w:val="20"/>
          <w:szCs w:val="20"/>
        </w:rPr>
        <w:t xml:space="preserve">the Vice Chair will chair the meeting. If both the Chair and the Vice Chair are not available, </w:t>
      </w:r>
      <w:r w:rsidR="00F2260C"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 xml:space="preserve">xecutive </w:t>
      </w:r>
      <w:r w:rsidR="008D5174" w:rsidRPr="0006562C">
        <w:rPr>
          <w:b w:val="0"/>
          <w:bCs/>
          <w:color w:val="auto"/>
          <w:sz w:val="20"/>
          <w:szCs w:val="20"/>
        </w:rPr>
        <w:t xml:space="preserve">Committee </w:t>
      </w:r>
      <w:r w:rsidR="00F2260C" w:rsidRPr="0006562C">
        <w:rPr>
          <w:b w:val="0"/>
          <w:bCs/>
          <w:color w:val="auto"/>
          <w:sz w:val="20"/>
          <w:szCs w:val="20"/>
        </w:rPr>
        <w:t>members present at the meeting will app</w:t>
      </w:r>
      <w:r w:rsidR="0098222D" w:rsidRPr="0006562C">
        <w:rPr>
          <w:b w:val="0"/>
          <w:bCs/>
          <w:color w:val="auto"/>
          <w:sz w:val="20"/>
          <w:szCs w:val="20"/>
        </w:rPr>
        <w:t>oint one of their number to be C</w:t>
      </w:r>
      <w:r w:rsidR="00F2260C" w:rsidRPr="0006562C">
        <w:rPr>
          <w:b w:val="0"/>
          <w:bCs/>
          <w:color w:val="auto"/>
          <w:sz w:val="20"/>
          <w:szCs w:val="20"/>
        </w:rPr>
        <w:t>hair of the meeting and may at any time remove her/him f</w:t>
      </w:r>
      <w:r w:rsidR="00EB4CEF" w:rsidRPr="0006562C">
        <w:rPr>
          <w:b w:val="0"/>
          <w:bCs/>
          <w:color w:val="auto"/>
          <w:sz w:val="20"/>
          <w:szCs w:val="20"/>
        </w:rPr>
        <w:t>rom that role.</w:t>
      </w:r>
    </w:p>
    <w:p w14:paraId="3183057F" w14:textId="77777777" w:rsidR="00F2260C" w:rsidRPr="0006562C" w:rsidRDefault="00F2260C" w:rsidP="00132008">
      <w:pPr>
        <w:spacing w:after="0" w:line="240" w:lineRule="auto"/>
        <w:ind w:left="17" w:right="-6" w:firstLine="760"/>
        <w:jc w:val="both"/>
        <w:rPr>
          <w:bCs/>
          <w:color w:val="auto"/>
          <w:sz w:val="20"/>
          <w:szCs w:val="20"/>
        </w:rPr>
      </w:pPr>
    </w:p>
    <w:p w14:paraId="0A76B022"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5.14</w:t>
      </w:r>
      <w:r>
        <w:rPr>
          <w:b w:val="0"/>
          <w:bCs/>
          <w:color w:val="auto"/>
          <w:sz w:val="20"/>
          <w:szCs w:val="20"/>
        </w:rPr>
        <w:tab/>
      </w:r>
      <w:r w:rsidR="00F2260C"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w:t>
      </w:r>
      <w:r w:rsidR="00F2260C" w:rsidRPr="0006562C">
        <w:rPr>
          <w:b w:val="0"/>
          <w:bCs/>
          <w:color w:val="auto"/>
          <w:sz w:val="20"/>
          <w:szCs w:val="20"/>
        </w:rPr>
        <w:t xml:space="preserve">, collectively, may invite other people, including representatives of England Netball, to attend and speak at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meetings (or a specific part thereof) from time to time and may also invite observers to such meetings for training purposes. Such attendance sha</w:t>
      </w:r>
      <w:r w:rsidR="00533073" w:rsidRPr="0006562C">
        <w:rPr>
          <w:b w:val="0"/>
          <w:bCs/>
          <w:color w:val="auto"/>
          <w:sz w:val="20"/>
          <w:szCs w:val="20"/>
        </w:rPr>
        <w:t>ll be in a non-voting capacity.</w:t>
      </w:r>
    </w:p>
    <w:p w14:paraId="064FB769" w14:textId="77777777" w:rsidR="00F2260C" w:rsidRPr="0006562C" w:rsidRDefault="00F2260C" w:rsidP="00132008">
      <w:pPr>
        <w:spacing w:after="0" w:line="240" w:lineRule="auto"/>
        <w:ind w:left="0" w:right="-6" w:firstLine="0"/>
        <w:jc w:val="both"/>
        <w:rPr>
          <w:bCs/>
          <w:color w:val="auto"/>
          <w:sz w:val="20"/>
          <w:szCs w:val="20"/>
        </w:rPr>
      </w:pPr>
    </w:p>
    <w:p w14:paraId="3B3BED51" w14:textId="50416411"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5.15</w:t>
      </w:r>
      <w:r>
        <w:rPr>
          <w:b w:val="0"/>
          <w:bCs/>
          <w:color w:val="auto"/>
          <w:sz w:val="20"/>
          <w:szCs w:val="20"/>
        </w:rPr>
        <w:tab/>
      </w:r>
      <w:r w:rsidR="00F2260C" w:rsidRPr="0006562C">
        <w:rPr>
          <w:b w:val="0"/>
          <w:bCs/>
          <w:color w:val="auto"/>
          <w:sz w:val="20"/>
          <w:szCs w:val="20"/>
        </w:rPr>
        <w:t xml:space="preserve">Subject to the over-riding principle of one person one vote, each voting member present at a meeting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shall have one vote. </w:t>
      </w:r>
      <w:r w:rsidR="008205F3">
        <w:rPr>
          <w:b w:val="0"/>
          <w:bCs/>
          <w:color w:val="auto"/>
          <w:sz w:val="20"/>
          <w:szCs w:val="20"/>
        </w:rPr>
        <w:t xml:space="preserve">This will also apply to any voting member of the Executive Committee who has more than role on the Executive Committee. </w:t>
      </w:r>
      <w:r w:rsidR="00F2260C" w:rsidRPr="0006562C">
        <w:rPr>
          <w:b w:val="0"/>
          <w:bCs/>
          <w:color w:val="auto"/>
          <w:sz w:val="20"/>
          <w:szCs w:val="20"/>
        </w:rPr>
        <w:t xml:space="preserve">A matter will be carried if </w:t>
      </w:r>
      <w:r w:rsidR="005454DC" w:rsidRPr="0006562C">
        <w:rPr>
          <w:b w:val="0"/>
          <w:bCs/>
          <w:color w:val="auto"/>
          <w:sz w:val="20"/>
          <w:szCs w:val="20"/>
        </w:rPr>
        <w:t>s</w:t>
      </w:r>
      <w:r w:rsidR="00F2260C" w:rsidRPr="0006562C">
        <w:rPr>
          <w:b w:val="0"/>
          <w:bCs/>
          <w:color w:val="auto"/>
          <w:sz w:val="20"/>
          <w:szCs w:val="20"/>
        </w:rPr>
        <w:t xml:space="preserve">upported by a simple majority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voting members present. In the</w:t>
      </w:r>
      <w:r w:rsidR="005454DC" w:rsidRPr="0006562C">
        <w:rPr>
          <w:b w:val="0"/>
          <w:bCs/>
          <w:color w:val="auto"/>
          <w:sz w:val="20"/>
          <w:szCs w:val="20"/>
        </w:rPr>
        <w:t xml:space="preserve"> </w:t>
      </w:r>
      <w:r w:rsidR="00F2260C" w:rsidRPr="0006562C">
        <w:rPr>
          <w:b w:val="0"/>
          <w:bCs/>
          <w:color w:val="auto"/>
          <w:sz w:val="20"/>
          <w:szCs w:val="20"/>
        </w:rPr>
        <w:t xml:space="preserve">event of equal votes, the Chair shall </w:t>
      </w:r>
      <w:r w:rsidR="00595E79" w:rsidRPr="0006562C">
        <w:rPr>
          <w:b w:val="0"/>
          <w:bCs/>
          <w:color w:val="auto"/>
          <w:sz w:val="20"/>
          <w:szCs w:val="20"/>
        </w:rPr>
        <w:t>have a (further) casting vote.</w:t>
      </w:r>
    </w:p>
    <w:p w14:paraId="050C22C8" w14:textId="77777777" w:rsidR="00F2260C" w:rsidRPr="0006562C" w:rsidRDefault="00F2260C" w:rsidP="00132008">
      <w:pPr>
        <w:spacing w:after="0" w:line="240" w:lineRule="auto"/>
        <w:ind w:left="12" w:right="-6" w:firstLine="708"/>
        <w:jc w:val="both"/>
        <w:rPr>
          <w:bCs/>
          <w:color w:val="auto"/>
          <w:sz w:val="20"/>
          <w:szCs w:val="20"/>
        </w:rPr>
      </w:pPr>
    </w:p>
    <w:p w14:paraId="3D9F0AC7"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5.16</w:t>
      </w:r>
      <w:r>
        <w:rPr>
          <w:b w:val="0"/>
          <w:bCs/>
          <w:color w:val="auto"/>
          <w:sz w:val="20"/>
          <w:szCs w:val="20"/>
        </w:rPr>
        <w:tab/>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members must not vote or participate in any discussion on any matter in which they have, or it is possible they may have, a conflict of interest or a conflict of loyalty (either direct or indirect personal interest or any loyalty they owe to another person or another body) which may, or may appear to, influence or affect their decision making.</w:t>
      </w:r>
    </w:p>
    <w:p w14:paraId="196D5002" w14:textId="77777777" w:rsidR="00F2260C" w:rsidRPr="0006562C" w:rsidRDefault="00F2260C" w:rsidP="00132008">
      <w:pPr>
        <w:spacing w:after="0" w:line="240" w:lineRule="auto"/>
        <w:ind w:left="17" w:right="-6" w:firstLine="60"/>
        <w:jc w:val="both"/>
        <w:rPr>
          <w:bCs/>
          <w:color w:val="auto"/>
          <w:sz w:val="20"/>
          <w:szCs w:val="20"/>
        </w:rPr>
      </w:pPr>
    </w:p>
    <w:p w14:paraId="11A31CCB"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5.17</w:t>
      </w:r>
      <w:r>
        <w:rPr>
          <w:b w:val="0"/>
          <w:bCs/>
          <w:color w:val="auto"/>
          <w:sz w:val="20"/>
          <w:szCs w:val="20"/>
        </w:rPr>
        <w:tab/>
      </w:r>
      <w:r w:rsidR="00F2260C" w:rsidRPr="0006562C">
        <w:rPr>
          <w:b w:val="0"/>
          <w:bCs/>
          <w:color w:val="auto"/>
          <w:sz w:val="20"/>
          <w:szCs w:val="20"/>
        </w:rPr>
        <w:t xml:space="preserve">Any </w:t>
      </w:r>
      <w:r w:rsidR="00000CAE">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member absenting themselves from any discussion and/or voting in accordance with clause 5.1</w:t>
      </w:r>
      <w:r w:rsidR="00E151DD">
        <w:rPr>
          <w:b w:val="0"/>
          <w:bCs/>
          <w:color w:val="auto"/>
          <w:sz w:val="20"/>
          <w:szCs w:val="20"/>
        </w:rPr>
        <w:t>6</w:t>
      </w:r>
      <w:r w:rsidR="00F2260C" w:rsidRPr="0006562C">
        <w:rPr>
          <w:b w:val="0"/>
          <w:bCs/>
          <w:color w:val="auto"/>
          <w:sz w:val="20"/>
          <w:szCs w:val="20"/>
        </w:rPr>
        <w:t xml:space="preserve"> above will not be counted as part of the quorum in any decision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on </w:t>
      </w:r>
      <w:r w:rsidR="00595E79" w:rsidRPr="0006562C">
        <w:rPr>
          <w:b w:val="0"/>
          <w:bCs/>
          <w:color w:val="auto"/>
          <w:sz w:val="20"/>
          <w:szCs w:val="20"/>
        </w:rPr>
        <w:t>the matter under consideration.</w:t>
      </w:r>
    </w:p>
    <w:p w14:paraId="399456D6" w14:textId="77777777" w:rsidR="00F2260C" w:rsidRPr="0006562C" w:rsidRDefault="00F2260C" w:rsidP="00132008">
      <w:pPr>
        <w:spacing w:after="0" w:line="240" w:lineRule="auto"/>
        <w:ind w:left="12" w:right="-6" w:firstLine="708"/>
        <w:jc w:val="both"/>
        <w:rPr>
          <w:bCs/>
          <w:color w:val="auto"/>
          <w:sz w:val="20"/>
          <w:szCs w:val="20"/>
        </w:rPr>
      </w:pPr>
    </w:p>
    <w:p w14:paraId="0AD42756"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5.18</w:t>
      </w:r>
      <w:r>
        <w:rPr>
          <w:b w:val="0"/>
          <w:bCs/>
          <w:color w:val="auto"/>
          <w:sz w:val="20"/>
          <w:szCs w:val="20"/>
        </w:rPr>
        <w:tab/>
      </w:r>
      <w:r w:rsidR="00F2260C" w:rsidRPr="0006562C">
        <w:rPr>
          <w:b w:val="0"/>
          <w:bCs/>
          <w:color w:val="auto"/>
          <w:sz w:val="20"/>
          <w:szCs w:val="20"/>
        </w:rPr>
        <w:t xml:space="preserve">The minutes of meetings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will be taken by </w:t>
      </w:r>
      <w:r w:rsidR="0006562C">
        <w:rPr>
          <w:b w:val="0"/>
          <w:bCs/>
          <w:color w:val="auto"/>
          <w:sz w:val="20"/>
          <w:szCs w:val="20"/>
        </w:rPr>
        <w:t xml:space="preserve">the General </w:t>
      </w:r>
      <w:r w:rsidR="00000CAE">
        <w:rPr>
          <w:b w:val="0"/>
          <w:bCs/>
          <w:color w:val="auto"/>
          <w:sz w:val="20"/>
          <w:szCs w:val="20"/>
        </w:rPr>
        <w:t>S</w:t>
      </w:r>
      <w:r w:rsidR="0006562C">
        <w:rPr>
          <w:b w:val="0"/>
          <w:bCs/>
          <w:color w:val="auto"/>
          <w:sz w:val="20"/>
          <w:szCs w:val="20"/>
        </w:rPr>
        <w:t xml:space="preserve">ecretary or, in </w:t>
      </w:r>
      <w:r w:rsidR="00000CAE">
        <w:rPr>
          <w:b w:val="0"/>
          <w:bCs/>
          <w:color w:val="auto"/>
          <w:sz w:val="20"/>
          <w:szCs w:val="20"/>
        </w:rPr>
        <w:t>his/</w:t>
      </w:r>
      <w:r w:rsidR="0006562C">
        <w:rPr>
          <w:b w:val="0"/>
          <w:bCs/>
          <w:color w:val="auto"/>
          <w:sz w:val="20"/>
          <w:szCs w:val="20"/>
        </w:rPr>
        <w:t xml:space="preserve">her absence, by </w:t>
      </w:r>
      <w:r w:rsidR="002C1BA2" w:rsidRPr="0006562C">
        <w:rPr>
          <w:b w:val="0"/>
          <w:bCs/>
          <w:color w:val="auto"/>
          <w:sz w:val="20"/>
          <w:szCs w:val="20"/>
        </w:rPr>
        <w:t>a</w:t>
      </w:r>
      <w:r w:rsidR="0006562C">
        <w:rPr>
          <w:b w:val="0"/>
          <w:bCs/>
          <w:color w:val="auto"/>
          <w:sz w:val="20"/>
          <w:szCs w:val="20"/>
        </w:rPr>
        <w:t>nother</w:t>
      </w:r>
      <w:r w:rsidR="002C1BA2" w:rsidRPr="0006562C">
        <w:rPr>
          <w:b w:val="0"/>
          <w:bCs/>
          <w:color w:val="auto"/>
          <w:sz w:val="20"/>
          <w:szCs w:val="20"/>
        </w:rPr>
        <w:t xml:space="preserve"> member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w:t>
      </w:r>
      <w:r w:rsidR="00F2260C" w:rsidRPr="0006562C">
        <w:rPr>
          <w:b w:val="0"/>
          <w:bCs/>
          <w:color w:val="auto"/>
          <w:sz w:val="20"/>
          <w:szCs w:val="20"/>
        </w:rPr>
        <w:t>.</w:t>
      </w:r>
    </w:p>
    <w:p w14:paraId="07F5CEAF" w14:textId="77777777" w:rsidR="00F2260C" w:rsidRPr="007742DD" w:rsidRDefault="00F2260C" w:rsidP="00132008">
      <w:pPr>
        <w:spacing w:after="0" w:line="240" w:lineRule="auto"/>
        <w:ind w:left="17" w:right="-6" w:firstLine="0"/>
        <w:jc w:val="both"/>
        <w:rPr>
          <w:color w:val="auto"/>
          <w:sz w:val="20"/>
          <w:szCs w:val="20"/>
        </w:rPr>
      </w:pPr>
      <w:r w:rsidRPr="007742DD">
        <w:rPr>
          <w:color w:val="auto"/>
          <w:sz w:val="20"/>
          <w:szCs w:val="20"/>
        </w:rPr>
        <w:t xml:space="preserve"> </w:t>
      </w:r>
    </w:p>
    <w:p w14:paraId="7C06CB24" w14:textId="77A8CF97" w:rsidR="00F2260C" w:rsidRPr="0006562C" w:rsidRDefault="00E151DD" w:rsidP="00132008">
      <w:pPr>
        <w:pStyle w:val="Heading3"/>
        <w:numPr>
          <w:ilvl w:val="0"/>
          <w:numId w:val="0"/>
        </w:numPr>
        <w:ind w:left="992"/>
        <w:jc w:val="both"/>
        <w:rPr>
          <w:rFonts w:ascii="Arial" w:hAnsi="Arial" w:cs="Arial"/>
          <w:color w:val="auto"/>
          <w:sz w:val="20"/>
          <w:szCs w:val="20"/>
        </w:rPr>
      </w:pPr>
      <w:r>
        <w:rPr>
          <w:rFonts w:ascii="Arial" w:hAnsi="Arial" w:cs="Arial"/>
          <w:color w:val="auto"/>
          <w:sz w:val="20"/>
          <w:szCs w:val="20"/>
        </w:rPr>
        <w:t>5.18.1</w:t>
      </w:r>
      <w:r w:rsidR="008205F3">
        <w:rPr>
          <w:rFonts w:ascii="Arial" w:hAnsi="Arial" w:cs="Arial"/>
          <w:color w:val="auto"/>
          <w:sz w:val="20"/>
          <w:szCs w:val="20"/>
        </w:rPr>
        <w:t xml:space="preserve"> </w:t>
      </w:r>
      <w:r w:rsidR="00F2260C" w:rsidRPr="0006562C">
        <w:rPr>
          <w:rFonts w:ascii="Arial" w:hAnsi="Arial" w:cs="Arial"/>
          <w:color w:val="auto"/>
          <w:sz w:val="20"/>
          <w:szCs w:val="20"/>
        </w:rPr>
        <w:t>No minutes of meetings or copies of correspond</w:t>
      </w:r>
      <w:r w:rsidR="001016ED" w:rsidRPr="0006562C">
        <w:rPr>
          <w:rFonts w:ascii="Arial" w:hAnsi="Arial" w:cs="Arial"/>
          <w:color w:val="auto"/>
          <w:sz w:val="20"/>
          <w:szCs w:val="20"/>
        </w:rPr>
        <w:t xml:space="preserve">ence shall be passed to a third party without the prior </w:t>
      </w:r>
      <w:r w:rsidR="00F2260C" w:rsidRPr="0006562C">
        <w:rPr>
          <w:rFonts w:ascii="Arial" w:hAnsi="Arial" w:cs="Arial"/>
          <w:color w:val="auto"/>
          <w:sz w:val="20"/>
          <w:szCs w:val="20"/>
        </w:rPr>
        <w:t>perm</w:t>
      </w:r>
      <w:r w:rsidR="00EB4CEF" w:rsidRPr="0006562C">
        <w:rPr>
          <w:rFonts w:ascii="Arial" w:hAnsi="Arial" w:cs="Arial"/>
          <w:color w:val="auto"/>
          <w:sz w:val="20"/>
          <w:szCs w:val="20"/>
        </w:rPr>
        <w:t xml:space="preserve">ission of the Chair of the </w:t>
      </w:r>
      <w:r w:rsidR="00836BC6" w:rsidRPr="0006562C">
        <w:rPr>
          <w:rFonts w:ascii="Arial" w:hAnsi="Arial" w:cs="Arial"/>
          <w:color w:val="auto"/>
          <w:sz w:val="20"/>
          <w:szCs w:val="20"/>
        </w:rPr>
        <w:t>E</w:t>
      </w:r>
      <w:r w:rsidR="0006562C" w:rsidRPr="0006562C">
        <w:rPr>
          <w:rFonts w:ascii="Arial" w:hAnsi="Arial" w:cs="Arial"/>
          <w:color w:val="auto"/>
          <w:sz w:val="20"/>
          <w:szCs w:val="20"/>
        </w:rPr>
        <w:t xml:space="preserve">xecutive </w:t>
      </w:r>
      <w:r w:rsidR="00C737B6" w:rsidRPr="0006562C">
        <w:rPr>
          <w:rFonts w:ascii="Arial" w:hAnsi="Arial" w:cs="Arial"/>
          <w:color w:val="auto"/>
          <w:sz w:val="20"/>
          <w:szCs w:val="20"/>
        </w:rPr>
        <w:t>Committee</w:t>
      </w:r>
      <w:r w:rsidR="00EB4CEF" w:rsidRPr="0006562C">
        <w:rPr>
          <w:rFonts w:ascii="Arial" w:hAnsi="Arial" w:cs="Arial"/>
          <w:color w:val="auto"/>
          <w:sz w:val="20"/>
          <w:szCs w:val="20"/>
        </w:rPr>
        <w:t>.</w:t>
      </w:r>
    </w:p>
    <w:p w14:paraId="2BAC0D6E" w14:textId="77777777" w:rsidR="00F2260C" w:rsidRPr="007742DD" w:rsidRDefault="00F2260C" w:rsidP="00132008">
      <w:pPr>
        <w:spacing w:after="0" w:line="240" w:lineRule="auto"/>
        <w:ind w:left="12" w:right="-6" w:firstLine="708"/>
        <w:jc w:val="both"/>
        <w:rPr>
          <w:color w:val="auto"/>
          <w:sz w:val="20"/>
          <w:szCs w:val="20"/>
        </w:rPr>
      </w:pPr>
    </w:p>
    <w:p w14:paraId="028BF76D"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5.19</w:t>
      </w:r>
      <w:r>
        <w:rPr>
          <w:b w:val="0"/>
          <w:bCs/>
          <w:color w:val="auto"/>
          <w:sz w:val="20"/>
          <w:szCs w:val="20"/>
        </w:rPr>
        <w:tab/>
      </w:r>
      <w:r w:rsidR="00F2260C"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shall establish Technical Support Groups (TSG</w:t>
      </w:r>
      <w:r w:rsidR="00595E79" w:rsidRPr="0006562C">
        <w:rPr>
          <w:b w:val="0"/>
          <w:bCs/>
          <w:color w:val="auto"/>
          <w:sz w:val="20"/>
          <w:szCs w:val="20"/>
        </w:rPr>
        <w:t>s</w:t>
      </w:r>
      <w:r w:rsidR="00F2260C" w:rsidRPr="0006562C">
        <w:rPr>
          <w:b w:val="0"/>
          <w:bCs/>
          <w:color w:val="auto"/>
          <w:sz w:val="20"/>
          <w:szCs w:val="20"/>
        </w:rPr>
        <w:t>) and Working Groups (WG</w:t>
      </w:r>
      <w:r w:rsidR="00595E79" w:rsidRPr="0006562C">
        <w:rPr>
          <w:b w:val="0"/>
          <w:bCs/>
          <w:color w:val="auto"/>
          <w:sz w:val="20"/>
          <w:szCs w:val="20"/>
        </w:rPr>
        <w:t>s</w:t>
      </w:r>
      <w:r w:rsidR="00F2260C" w:rsidRPr="0006562C">
        <w:rPr>
          <w:b w:val="0"/>
          <w:bCs/>
          <w:color w:val="auto"/>
          <w:sz w:val="20"/>
          <w:szCs w:val="20"/>
        </w:rPr>
        <w:t xml:space="preserve">) to assist and advise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w:t>
      </w:r>
      <w:r w:rsidR="00F2260C" w:rsidRPr="0006562C">
        <w:rPr>
          <w:b w:val="0"/>
          <w:bCs/>
          <w:color w:val="auto"/>
          <w:sz w:val="20"/>
          <w:szCs w:val="20"/>
        </w:rPr>
        <w:t xml:space="preserve">, on such terms of reference and with such powers as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thinks fit, from time to time. The </w:t>
      </w:r>
      <w:r w:rsidR="00836BC6" w:rsidRPr="0006562C">
        <w:rPr>
          <w:b w:val="0"/>
          <w:bCs/>
          <w:color w:val="auto"/>
          <w:sz w:val="20"/>
          <w:szCs w:val="20"/>
        </w:rPr>
        <w:t>E</w:t>
      </w:r>
      <w:r w:rsidR="0006562C" w:rsidRPr="0006562C">
        <w:rPr>
          <w:b w:val="0"/>
          <w:bCs/>
          <w:color w:val="auto"/>
          <w:sz w:val="20"/>
          <w:szCs w:val="20"/>
        </w:rPr>
        <w:t xml:space="preserve">xecutive </w:t>
      </w:r>
      <w:r w:rsidR="00C737B6" w:rsidRPr="0006562C">
        <w:rPr>
          <w:b w:val="0"/>
          <w:bCs/>
          <w:color w:val="auto"/>
          <w:sz w:val="20"/>
          <w:szCs w:val="20"/>
        </w:rPr>
        <w:t xml:space="preserve">Committee </w:t>
      </w:r>
      <w:r w:rsidR="00F2260C" w:rsidRPr="0006562C">
        <w:rPr>
          <w:b w:val="0"/>
          <w:bCs/>
          <w:color w:val="auto"/>
          <w:sz w:val="20"/>
          <w:szCs w:val="20"/>
        </w:rPr>
        <w:t>shall determine their membership and Terms of Reference and, ann</w:t>
      </w:r>
      <w:r w:rsidR="0098222D" w:rsidRPr="0006562C">
        <w:rPr>
          <w:b w:val="0"/>
          <w:bCs/>
          <w:color w:val="auto"/>
          <w:sz w:val="20"/>
          <w:szCs w:val="20"/>
        </w:rPr>
        <w:t>ually, designate the C</w:t>
      </w:r>
      <w:r w:rsidR="00247C26" w:rsidRPr="0006562C">
        <w:rPr>
          <w:b w:val="0"/>
          <w:bCs/>
          <w:color w:val="auto"/>
          <w:sz w:val="20"/>
          <w:szCs w:val="20"/>
        </w:rPr>
        <w:t>hair</w:t>
      </w:r>
      <w:r w:rsidR="00F2260C" w:rsidRPr="0006562C">
        <w:rPr>
          <w:b w:val="0"/>
          <w:bCs/>
          <w:color w:val="auto"/>
          <w:sz w:val="20"/>
          <w:szCs w:val="20"/>
        </w:rPr>
        <w:t xml:space="preserve"> of each TSG/WG.</w:t>
      </w:r>
    </w:p>
    <w:p w14:paraId="4E9FC87E" w14:textId="77777777" w:rsidR="00F2260C" w:rsidRPr="0006562C" w:rsidRDefault="00F2260C" w:rsidP="00132008">
      <w:pPr>
        <w:spacing w:after="0" w:line="240" w:lineRule="auto"/>
        <w:ind w:left="17" w:right="-6" w:firstLine="60"/>
        <w:jc w:val="both"/>
        <w:rPr>
          <w:bCs/>
          <w:color w:val="auto"/>
          <w:sz w:val="20"/>
          <w:szCs w:val="20"/>
        </w:rPr>
      </w:pPr>
    </w:p>
    <w:p w14:paraId="62DB76F2" w14:textId="77777777" w:rsidR="00F2260C"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5.20</w:t>
      </w:r>
      <w:r>
        <w:rPr>
          <w:b w:val="0"/>
          <w:bCs/>
          <w:color w:val="auto"/>
          <w:sz w:val="20"/>
          <w:szCs w:val="20"/>
        </w:rPr>
        <w:tab/>
      </w:r>
      <w:r w:rsidR="00F2260C" w:rsidRPr="0006562C">
        <w:rPr>
          <w:b w:val="0"/>
          <w:bCs/>
          <w:color w:val="auto"/>
          <w:sz w:val="20"/>
          <w:szCs w:val="20"/>
        </w:rPr>
        <w:t xml:space="preserve">The </w:t>
      </w:r>
      <w:r w:rsidR="00836BC6" w:rsidRPr="0006562C">
        <w:rPr>
          <w:b w:val="0"/>
          <w:bCs/>
          <w:color w:val="auto"/>
          <w:sz w:val="20"/>
          <w:szCs w:val="20"/>
        </w:rPr>
        <w:t>E</w:t>
      </w:r>
      <w:r w:rsidR="00E151DD"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may set up such other ad-hoc advisory or task and finish groups as may be deemed necessary and shall </w:t>
      </w:r>
      <w:r w:rsidR="00595E79" w:rsidRPr="0006562C">
        <w:rPr>
          <w:b w:val="0"/>
          <w:bCs/>
          <w:color w:val="auto"/>
          <w:sz w:val="20"/>
          <w:szCs w:val="20"/>
        </w:rPr>
        <w:t>determine their membership and Terms of R</w:t>
      </w:r>
      <w:r w:rsidR="00EB4CEF" w:rsidRPr="0006562C">
        <w:rPr>
          <w:b w:val="0"/>
          <w:bCs/>
          <w:color w:val="auto"/>
          <w:sz w:val="20"/>
          <w:szCs w:val="20"/>
        </w:rPr>
        <w:t>eference.</w:t>
      </w:r>
    </w:p>
    <w:p w14:paraId="186F0559" w14:textId="77777777" w:rsidR="00F2260C" w:rsidRPr="0006562C" w:rsidRDefault="00F2260C" w:rsidP="00132008">
      <w:pPr>
        <w:spacing w:after="0" w:line="240" w:lineRule="auto"/>
        <w:ind w:left="17" w:right="-6" w:firstLine="60"/>
        <w:jc w:val="both"/>
        <w:rPr>
          <w:bCs/>
          <w:color w:val="auto"/>
          <w:sz w:val="20"/>
          <w:szCs w:val="20"/>
        </w:rPr>
      </w:pPr>
    </w:p>
    <w:p w14:paraId="762CDC3A" w14:textId="77777777" w:rsidR="00F73F0D"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5.21</w:t>
      </w:r>
      <w:r>
        <w:rPr>
          <w:b w:val="0"/>
          <w:bCs/>
          <w:color w:val="auto"/>
          <w:sz w:val="20"/>
          <w:szCs w:val="20"/>
        </w:rPr>
        <w:tab/>
      </w:r>
      <w:r w:rsidR="00F2260C"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 xml:space="preserve">xecutive </w:t>
      </w:r>
      <w:r w:rsidR="00C737B6" w:rsidRPr="0006562C">
        <w:rPr>
          <w:b w:val="0"/>
          <w:bCs/>
          <w:color w:val="auto"/>
          <w:sz w:val="20"/>
          <w:szCs w:val="20"/>
        </w:rPr>
        <w:t xml:space="preserve">Committee </w:t>
      </w:r>
      <w:r w:rsidR="00F2260C" w:rsidRPr="0006562C">
        <w:rPr>
          <w:b w:val="0"/>
          <w:bCs/>
          <w:color w:val="auto"/>
          <w:sz w:val="20"/>
          <w:szCs w:val="20"/>
        </w:rPr>
        <w:t xml:space="preserve">may from </w:t>
      </w:r>
      <w:proofErr w:type="gramStart"/>
      <w:r w:rsidR="00F2260C" w:rsidRPr="0006562C">
        <w:rPr>
          <w:b w:val="0"/>
          <w:bCs/>
          <w:color w:val="auto"/>
          <w:sz w:val="20"/>
          <w:szCs w:val="20"/>
        </w:rPr>
        <w:t>time to time</w:t>
      </w:r>
      <w:proofErr w:type="gramEnd"/>
      <w:r w:rsidR="00F2260C" w:rsidRPr="0006562C">
        <w:rPr>
          <w:b w:val="0"/>
          <w:bCs/>
          <w:color w:val="auto"/>
          <w:sz w:val="20"/>
          <w:szCs w:val="20"/>
        </w:rPr>
        <w:t xml:space="preserve"> delegate certain areas of responsibility to a person who may or may not be a member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and/or to TSG</w:t>
      </w:r>
      <w:r w:rsidR="00595E79" w:rsidRPr="0006562C">
        <w:rPr>
          <w:b w:val="0"/>
          <w:bCs/>
          <w:color w:val="auto"/>
          <w:sz w:val="20"/>
          <w:szCs w:val="20"/>
        </w:rPr>
        <w:t>s</w:t>
      </w:r>
      <w:r w:rsidR="00F2260C" w:rsidRPr="0006562C">
        <w:rPr>
          <w:b w:val="0"/>
          <w:bCs/>
          <w:color w:val="auto"/>
          <w:sz w:val="20"/>
          <w:szCs w:val="20"/>
        </w:rPr>
        <w:t>/WG</w:t>
      </w:r>
      <w:r w:rsidR="00595E79" w:rsidRPr="0006562C">
        <w:rPr>
          <w:b w:val="0"/>
          <w:bCs/>
          <w:color w:val="auto"/>
          <w:sz w:val="20"/>
          <w:szCs w:val="20"/>
        </w:rPr>
        <w:t>s</w:t>
      </w:r>
      <w:r w:rsidR="00F2260C" w:rsidRPr="0006562C">
        <w:rPr>
          <w:b w:val="0"/>
          <w:bCs/>
          <w:color w:val="auto"/>
          <w:sz w:val="20"/>
          <w:szCs w:val="20"/>
        </w:rPr>
        <w:t xml:space="preserve">.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may also appoint authorised intermediaries for the purposes of assisting with bookkeeping and other forms of administration, on such conditions as the </w:t>
      </w:r>
      <w:r w:rsidR="00836BC6" w:rsidRPr="0006562C">
        <w:rPr>
          <w:b w:val="0"/>
          <w:bCs/>
          <w:color w:val="auto"/>
          <w:sz w:val="20"/>
          <w:szCs w:val="20"/>
        </w:rPr>
        <w:t>E</w:t>
      </w:r>
      <w:r w:rsidR="0006562C" w:rsidRPr="0006562C">
        <w:rPr>
          <w:b w:val="0"/>
          <w:bCs/>
          <w:color w:val="auto"/>
          <w:sz w:val="20"/>
          <w:szCs w:val="20"/>
        </w:rPr>
        <w:t xml:space="preserve">xecutive </w:t>
      </w:r>
      <w:r w:rsidR="00C737B6" w:rsidRPr="0006562C">
        <w:rPr>
          <w:b w:val="0"/>
          <w:bCs/>
          <w:color w:val="auto"/>
          <w:sz w:val="20"/>
          <w:szCs w:val="20"/>
        </w:rPr>
        <w:t xml:space="preserve">Committee </w:t>
      </w:r>
      <w:r w:rsidR="00F2260C" w:rsidRPr="0006562C">
        <w:rPr>
          <w:b w:val="0"/>
          <w:bCs/>
          <w:color w:val="auto"/>
          <w:sz w:val="20"/>
          <w:szCs w:val="20"/>
        </w:rPr>
        <w:t>may determine, and may at an</w:t>
      </w:r>
      <w:r w:rsidR="00EB4CEF" w:rsidRPr="0006562C">
        <w:rPr>
          <w:b w:val="0"/>
          <w:bCs/>
          <w:color w:val="auto"/>
          <w:sz w:val="20"/>
          <w:szCs w:val="20"/>
        </w:rPr>
        <w:t>y time remove such appointment.</w:t>
      </w:r>
    </w:p>
    <w:p w14:paraId="3209A66A" w14:textId="77777777" w:rsidR="004E018D" w:rsidRPr="0006562C" w:rsidRDefault="004E018D" w:rsidP="00132008">
      <w:pPr>
        <w:spacing w:after="0" w:line="240" w:lineRule="auto"/>
        <w:ind w:left="2160" w:right="-6" w:hanging="715"/>
        <w:jc w:val="both"/>
        <w:rPr>
          <w:bCs/>
          <w:color w:val="auto"/>
          <w:sz w:val="20"/>
          <w:szCs w:val="20"/>
        </w:rPr>
      </w:pPr>
    </w:p>
    <w:p w14:paraId="37420866" w14:textId="77777777" w:rsidR="004E018D"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5.22</w:t>
      </w:r>
      <w:r>
        <w:rPr>
          <w:b w:val="0"/>
          <w:bCs/>
          <w:color w:val="auto"/>
          <w:sz w:val="20"/>
          <w:szCs w:val="20"/>
        </w:rPr>
        <w:tab/>
      </w:r>
      <w:r w:rsidR="004E018D" w:rsidRPr="0006562C">
        <w:rPr>
          <w:b w:val="0"/>
          <w:bCs/>
          <w:color w:val="auto"/>
          <w:sz w:val="20"/>
          <w:szCs w:val="20"/>
        </w:rPr>
        <w:t xml:space="preserve">Members of the </w:t>
      </w:r>
      <w:r w:rsidR="00836BC6" w:rsidRPr="0006562C">
        <w:rPr>
          <w:b w:val="0"/>
          <w:bCs/>
          <w:color w:val="auto"/>
          <w:sz w:val="20"/>
          <w:szCs w:val="20"/>
        </w:rPr>
        <w:t>E</w:t>
      </w:r>
      <w:r w:rsidR="0006562C" w:rsidRPr="0006562C">
        <w:rPr>
          <w:b w:val="0"/>
          <w:bCs/>
          <w:color w:val="auto"/>
          <w:sz w:val="20"/>
          <w:szCs w:val="20"/>
        </w:rPr>
        <w:t>xecutive</w:t>
      </w:r>
      <w:r w:rsidR="00C737B6" w:rsidRPr="0006562C">
        <w:rPr>
          <w:b w:val="0"/>
          <w:bCs/>
          <w:color w:val="auto"/>
          <w:sz w:val="20"/>
          <w:szCs w:val="20"/>
        </w:rPr>
        <w:t xml:space="preserve"> Committee</w:t>
      </w:r>
      <w:r w:rsidR="00205EAB" w:rsidRPr="0006562C">
        <w:rPr>
          <w:b w:val="0"/>
          <w:bCs/>
          <w:color w:val="auto"/>
          <w:sz w:val="20"/>
          <w:szCs w:val="20"/>
        </w:rPr>
        <w:t>/TSGs/WGs</w:t>
      </w:r>
      <w:r w:rsidR="004E018D" w:rsidRPr="0006562C">
        <w:rPr>
          <w:b w:val="0"/>
          <w:bCs/>
          <w:color w:val="auto"/>
          <w:sz w:val="20"/>
          <w:szCs w:val="20"/>
        </w:rPr>
        <w:t xml:space="preserve"> shall act in an honest and ethical manner an</w:t>
      </w:r>
      <w:r w:rsidR="00B27F6C" w:rsidRPr="0006562C">
        <w:rPr>
          <w:b w:val="0"/>
          <w:bCs/>
          <w:color w:val="auto"/>
          <w:sz w:val="20"/>
          <w:szCs w:val="20"/>
        </w:rPr>
        <w:t xml:space="preserve">d shall discharge their </w:t>
      </w:r>
      <w:proofErr w:type="gramStart"/>
      <w:r w:rsidR="00B27F6C" w:rsidRPr="0006562C">
        <w:rPr>
          <w:b w:val="0"/>
          <w:bCs/>
          <w:color w:val="auto"/>
          <w:sz w:val="20"/>
          <w:szCs w:val="20"/>
        </w:rPr>
        <w:t>duties:</w:t>
      </w:r>
      <w:r w:rsidR="00000CAE">
        <w:rPr>
          <w:b w:val="0"/>
          <w:bCs/>
          <w:color w:val="auto"/>
          <w:sz w:val="20"/>
          <w:szCs w:val="20"/>
        </w:rPr>
        <w:t>-</w:t>
      </w:r>
      <w:proofErr w:type="gramEnd"/>
    </w:p>
    <w:p w14:paraId="7B490D5D" w14:textId="77777777" w:rsidR="00B27F6C" w:rsidRPr="0006562C" w:rsidRDefault="00B27F6C" w:rsidP="00132008">
      <w:pPr>
        <w:spacing w:after="0" w:line="240" w:lineRule="auto"/>
        <w:ind w:left="0" w:right="-6" w:firstLine="0"/>
        <w:jc w:val="both"/>
        <w:rPr>
          <w:bCs/>
          <w:color w:val="auto"/>
          <w:sz w:val="20"/>
          <w:szCs w:val="20"/>
        </w:rPr>
      </w:pPr>
    </w:p>
    <w:p w14:paraId="3C92A099" w14:textId="77777777" w:rsidR="004E018D" w:rsidRPr="00E151DD" w:rsidRDefault="00E151DD" w:rsidP="00132008">
      <w:pPr>
        <w:pStyle w:val="Heading3"/>
        <w:numPr>
          <w:ilvl w:val="0"/>
          <w:numId w:val="0"/>
        </w:numPr>
        <w:ind w:left="720"/>
        <w:jc w:val="both"/>
        <w:rPr>
          <w:rFonts w:ascii="Arial" w:hAnsi="Arial" w:cs="Arial"/>
          <w:color w:val="auto"/>
          <w:sz w:val="20"/>
          <w:szCs w:val="20"/>
        </w:rPr>
      </w:pPr>
      <w:r>
        <w:rPr>
          <w:rFonts w:ascii="Arial" w:hAnsi="Arial" w:cs="Arial"/>
          <w:color w:val="auto"/>
          <w:sz w:val="20"/>
          <w:szCs w:val="20"/>
        </w:rPr>
        <w:t xml:space="preserve">     5.22.1</w:t>
      </w:r>
      <w:r w:rsidR="007675D8">
        <w:rPr>
          <w:rFonts w:ascii="Arial" w:hAnsi="Arial" w:cs="Arial"/>
          <w:color w:val="auto"/>
          <w:sz w:val="20"/>
          <w:szCs w:val="20"/>
        </w:rPr>
        <w:tab/>
      </w:r>
      <w:r w:rsidR="004E018D" w:rsidRPr="00E151DD">
        <w:rPr>
          <w:rFonts w:ascii="Arial" w:hAnsi="Arial" w:cs="Arial"/>
          <w:color w:val="auto"/>
          <w:sz w:val="20"/>
          <w:szCs w:val="20"/>
        </w:rPr>
        <w:t>in good faith</w:t>
      </w:r>
      <w:r w:rsidR="00310251" w:rsidRPr="00E151DD">
        <w:rPr>
          <w:rFonts w:ascii="Arial" w:hAnsi="Arial" w:cs="Arial"/>
          <w:color w:val="auto"/>
          <w:sz w:val="20"/>
          <w:szCs w:val="20"/>
        </w:rPr>
        <w:t>;</w:t>
      </w:r>
    </w:p>
    <w:p w14:paraId="6027D224" w14:textId="77777777" w:rsidR="00AC7B5F" w:rsidRPr="0006562C" w:rsidRDefault="00AC7B5F" w:rsidP="00132008">
      <w:pPr>
        <w:pStyle w:val="ListParagraph"/>
        <w:spacing w:after="0" w:line="240" w:lineRule="auto"/>
        <w:ind w:left="1815" w:firstLine="0"/>
        <w:jc w:val="both"/>
        <w:rPr>
          <w:color w:val="auto"/>
          <w:sz w:val="20"/>
          <w:szCs w:val="20"/>
        </w:rPr>
      </w:pPr>
    </w:p>
    <w:p w14:paraId="72B590A2" w14:textId="77777777" w:rsidR="004E018D" w:rsidRPr="0006562C" w:rsidRDefault="00E151DD" w:rsidP="00132008">
      <w:pPr>
        <w:pStyle w:val="Heading3"/>
        <w:numPr>
          <w:ilvl w:val="0"/>
          <w:numId w:val="0"/>
        </w:numPr>
        <w:ind w:left="2160" w:hanging="1168"/>
        <w:jc w:val="both"/>
        <w:rPr>
          <w:rFonts w:ascii="Arial" w:hAnsi="Arial" w:cs="Arial"/>
          <w:color w:val="auto"/>
          <w:sz w:val="20"/>
          <w:szCs w:val="20"/>
        </w:rPr>
      </w:pPr>
      <w:r>
        <w:rPr>
          <w:rFonts w:ascii="Arial" w:hAnsi="Arial" w:cs="Arial"/>
          <w:color w:val="auto"/>
          <w:sz w:val="20"/>
          <w:szCs w:val="20"/>
        </w:rPr>
        <w:t>5.22.2</w:t>
      </w:r>
      <w:r w:rsidR="007675D8">
        <w:rPr>
          <w:rFonts w:ascii="Arial" w:hAnsi="Arial" w:cs="Arial"/>
          <w:color w:val="auto"/>
          <w:sz w:val="20"/>
          <w:szCs w:val="20"/>
        </w:rPr>
        <w:tab/>
      </w:r>
      <w:r w:rsidR="004E018D" w:rsidRPr="0006562C">
        <w:rPr>
          <w:rFonts w:ascii="Arial" w:hAnsi="Arial" w:cs="Arial"/>
          <w:color w:val="auto"/>
          <w:sz w:val="20"/>
          <w:szCs w:val="20"/>
        </w:rPr>
        <w:t>with the care an ordinary prudent person in a like po</w:t>
      </w:r>
      <w:r w:rsidR="00310251" w:rsidRPr="0006562C">
        <w:rPr>
          <w:rFonts w:ascii="Arial" w:hAnsi="Arial" w:cs="Arial"/>
          <w:color w:val="auto"/>
          <w:sz w:val="20"/>
          <w:szCs w:val="20"/>
        </w:rPr>
        <w:t xml:space="preserve">sition would exercise </w:t>
      </w:r>
      <w:r w:rsidR="004E018D" w:rsidRPr="0006562C">
        <w:rPr>
          <w:rFonts w:ascii="Arial" w:hAnsi="Arial" w:cs="Arial"/>
          <w:color w:val="auto"/>
          <w:sz w:val="20"/>
          <w:szCs w:val="20"/>
        </w:rPr>
        <w:t>u</w:t>
      </w:r>
      <w:r w:rsidR="00EB4CEF" w:rsidRPr="0006562C">
        <w:rPr>
          <w:rFonts w:ascii="Arial" w:hAnsi="Arial" w:cs="Arial"/>
          <w:color w:val="auto"/>
          <w:sz w:val="20"/>
          <w:szCs w:val="20"/>
        </w:rPr>
        <w:t>nder similar circumstances; and</w:t>
      </w:r>
    </w:p>
    <w:p w14:paraId="3A7A83B9" w14:textId="77777777" w:rsidR="00AC7B5F" w:rsidRPr="0006562C" w:rsidRDefault="00AC7B5F" w:rsidP="00132008">
      <w:pPr>
        <w:spacing w:after="0" w:line="240" w:lineRule="auto"/>
        <w:ind w:left="0" w:firstLine="0"/>
        <w:jc w:val="both"/>
        <w:rPr>
          <w:color w:val="auto"/>
          <w:sz w:val="20"/>
          <w:szCs w:val="20"/>
        </w:rPr>
      </w:pPr>
    </w:p>
    <w:p w14:paraId="091C2734" w14:textId="77777777" w:rsidR="00051491" w:rsidRPr="00E151DD" w:rsidRDefault="007675D8" w:rsidP="00132008">
      <w:pPr>
        <w:pStyle w:val="Heading3"/>
        <w:numPr>
          <w:ilvl w:val="0"/>
          <w:numId w:val="0"/>
        </w:numPr>
        <w:ind w:left="2160" w:hanging="1168"/>
        <w:jc w:val="both"/>
        <w:rPr>
          <w:rFonts w:ascii="Arial" w:hAnsi="Arial" w:cs="Arial"/>
          <w:color w:val="auto"/>
          <w:sz w:val="20"/>
          <w:szCs w:val="20"/>
        </w:rPr>
      </w:pPr>
      <w:r>
        <w:rPr>
          <w:rFonts w:ascii="Arial" w:hAnsi="Arial" w:cs="Arial"/>
          <w:color w:val="auto"/>
          <w:sz w:val="20"/>
          <w:szCs w:val="20"/>
        </w:rPr>
        <w:t>5.22.3</w:t>
      </w:r>
      <w:r>
        <w:rPr>
          <w:rFonts w:ascii="Arial" w:hAnsi="Arial" w:cs="Arial"/>
          <w:color w:val="auto"/>
          <w:sz w:val="20"/>
          <w:szCs w:val="20"/>
        </w:rPr>
        <w:tab/>
      </w:r>
      <w:r w:rsidR="004E018D" w:rsidRPr="00E151DD">
        <w:rPr>
          <w:rFonts w:ascii="Arial" w:hAnsi="Arial" w:cs="Arial"/>
          <w:color w:val="auto"/>
          <w:sz w:val="20"/>
          <w:szCs w:val="20"/>
        </w:rPr>
        <w:t xml:space="preserve">in a manner that they reasonably believe to be in the best interests of the </w:t>
      </w:r>
      <w:r w:rsidR="00C737B6" w:rsidRPr="00E151DD">
        <w:rPr>
          <w:rFonts w:ascii="Arial" w:hAnsi="Arial" w:cs="Arial"/>
          <w:color w:val="auto"/>
          <w:sz w:val="20"/>
          <w:szCs w:val="20"/>
        </w:rPr>
        <w:t>County</w:t>
      </w:r>
      <w:r w:rsidR="00067145" w:rsidRPr="00E151DD">
        <w:rPr>
          <w:rFonts w:ascii="Arial" w:hAnsi="Arial" w:cs="Arial"/>
          <w:color w:val="auto"/>
          <w:sz w:val="20"/>
          <w:szCs w:val="20"/>
        </w:rPr>
        <w:t xml:space="preserve"> in keeping with the values of the sport mentioned above.</w:t>
      </w:r>
    </w:p>
    <w:p w14:paraId="1818A4F3" w14:textId="77777777" w:rsidR="00051491" w:rsidRPr="0006562C" w:rsidRDefault="00341D1F" w:rsidP="00132008">
      <w:pPr>
        <w:spacing w:after="0" w:line="240" w:lineRule="auto"/>
        <w:ind w:left="17" w:right="-6" w:firstLine="0"/>
        <w:jc w:val="both"/>
        <w:rPr>
          <w:color w:val="auto"/>
          <w:sz w:val="20"/>
          <w:szCs w:val="20"/>
        </w:rPr>
      </w:pPr>
      <w:r w:rsidRPr="0006562C">
        <w:rPr>
          <w:color w:val="auto"/>
          <w:sz w:val="20"/>
          <w:szCs w:val="20"/>
        </w:rPr>
        <w:t xml:space="preserve"> </w:t>
      </w:r>
      <w:r w:rsidR="007B11D3" w:rsidRPr="0006562C">
        <w:rPr>
          <w:color w:val="auto"/>
          <w:sz w:val="20"/>
          <w:szCs w:val="20"/>
        </w:rPr>
        <w:t>‘</w:t>
      </w:r>
    </w:p>
    <w:p w14:paraId="047CB474" w14:textId="77777777" w:rsidR="00051491" w:rsidRPr="0006562C" w:rsidRDefault="007675D8" w:rsidP="00132008">
      <w:pPr>
        <w:pStyle w:val="Heading2"/>
        <w:numPr>
          <w:ilvl w:val="0"/>
          <w:numId w:val="0"/>
        </w:numPr>
        <w:ind w:left="576" w:hanging="576"/>
        <w:jc w:val="both"/>
        <w:rPr>
          <w:b w:val="0"/>
          <w:bCs/>
          <w:color w:val="auto"/>
          <w:sz w:val="20"/>
          <w:szCs w:val="20"/>
        </w:rPr>
      </w:pPr>
      <w:r>
        <w:rPr>
          <w:b w:val="0"/>
          <w:bCs/>
          <w:color w:val="auto"/>
          <w:sz w:val="20"/>
          <w:szCs w:val="20"/>
        </w:rPr>
        <w:t>5.23</w:t>
      </w:r>
      <w:r>
        <w:rPr>
          <w:b w:val="0"/>
          <w:bCs/>
          <w:color w:val="auto"/>
          <w:sz w:val="20"/>
          <w:szCs w:val="20"/>
        </w:rPr>
        <w:tab/>
      </w:r>
      <w:r w:rsidR="00F2260C" w:rsidRPr="0006562C">
        <w:rPr>
          <w:b w:val="0"/>
          <w:bCs/>
          <w:color w:val="auto"/>
          <w:sz w:val="20"/>
          <w:szCs w:val="20"/>
        </w:rPr>
        <w:t xml:space="preserve">Members of the </w:t>
      </w:r>
      <w:r w:rsidR="00836BC6" w:rsidRPr="0006562C">
        <w:rPr>
          <w:b w:val="0"/>
          <w:bCs/>
          <w:color w:val="auto"/>
          <w:sz w:val="20"/>
          <w:szCs w:val="20"/>
        </w:rPr>
        <w:t>E</w:t>
      </w:r>
      <w:r w:rsidR="00E151DD" w:rsidRPr="0006562C">
        <w:rPr>
          <w:b w:val="0"/>
          <w:bCs/>
          <w:color w:val="auto"/>
          <w:sz w:val="20"/>
          <w:szCs w:val="20"/>
        </w:rPr>
        <w:t>xecutive</w:t>
      </w:r>
      <w:r w:rsidR="00C737B6" w:rsidRPr="0006562C">
        <w:rPr>
          <w:b w:val="0"/>
          <w:bCs/>
          <w:color w:val="auto"/>
          <w:sz w:val="20"/>
          <w:szCs w:val="20"/>
        </w:rPr>
        <w:t xml:space="preserve"> Committee</w:t>
      </w:r>
      <w:r w:rsidR="00F2260C" w:rsidRPr="0006562C">
        <w:rPr>
          <w:b w:val="0"/>
          <w:bCs/>
          <w:color w:val="auto"/>
          <w:sz w:val="20"/>
          <w:szCs w:val="20"/>
        </w:rPr>
        <w:t xml:space="preserve">, its TSGs/WGs and any person duly appointed by the </w:t>
      </w:r>
      <w:r w:rsidR="00836BC6" w:rsidRPr="0006562C">
        <w:rPr>
          <w:b w:val="0"/>
          <w:bCs/>
          <w:color w:val="auto"/>
          <w:sz w:val="20"/>
          <w:szCs w:val="20"/>
        </w:rPr>
        <w:t>E</w:t>
      </w:r>
      <w:r w:rsidR="00E151DD" w:rsidRPr="0006562C">
        <w:rPr>
          <w:b w:val="0"/>
          <w:bCs/>
          <w:color w:val="auto"/>
          <w:sz w:val="20"/>
          <w:szCs w:val="20"/>
        </w:rPr>
        <w:t>xecutive</w:t>
      </w:r>
      <w:r w:rsidR="00C737B6" w:rsidRPr="0006562C">
        <w:rPr>
          <w:b w:val="0"/>
          <w:bCs/>
          <w:color w:val="auto"/>
          <w:sz w:val="20"/>
          <w:szCs w:val="20"/>
        </w:rPr>
        <w:t xml:space="preserve"> Committee </w:t>
      </w:r>
      <w:r w:rsidR="00F2260C" w:rsidRPr="0006562C">
        <w:rPr>
          <w:b w:val="0"/>
          <w:bCs/>
          <w:color w:val="auto"/>
          <w:sz w:val="20"/>
          <w:szCs w:val="20"/>
        </w:rPr>
        <w:t xml:space="preserve">to act with its authority shall be reimbursed by the </w:t>
      </w:r>
      <w:r w:rsidR="00C737B6" w:rsidRPr="0006562C">
        <w:rPr>
          <w:b w:val="0"/>
          <w:bCs/>
          <w:color w:val="auto"/>
          <w:sz w:val="20"/>
          <w:szCs w:val="20"/>
        </w:rPr>
        <w:t>County</w:t>
      </w:r>
      <w:r w:rsidR="00F2260C" w:rsidRPr="0006562C">
        <w:rPr>
          <w:b w:val="0"/>
          <w:bCs/>
          <w:color w:val="auto"/>
          <w:sz w:val="20"/>
          <w:szCs w:val="20"/>
        </w:rPr>
        <w:t xml:space="preserve">, in accordance with rates set out in the </w:t>
      </w:r>
      <w:r w:rsidR="002A6C6C" w:rsidRPr="0006562C">
        <w:rPr>
          <w:b w:val="0"/>
          <w:bCs/>
          <w:color w:val="auto"/>
          <w:sz w:val="20"/>
          <w:szCs w:val="20"/>
        </w:rPr>
        <w:t>County’s</w:t>
      </w:r>
      <w:r w:rsidR="00F2260C" w:rsidRPr="0006562C">
        <w:rPr>
          <w:b w:val="0"/>
          <w:bCs/>
          <w:color w:val="auto"/>
          <w:sz w:val="20"/>
          <w:szCs w:val="20"/>
        </w:rPr>
        <w:t xml:space="preserve"> Expenses Regulations, for reasonable travel, accommodation and other expenses properly incurred by them in carrying out their duties or in attending meetings, events or otherwise in connection with the discharge of their duties as directed by the </w:t>
      </w:r>
      <w:r w:rsidR="00836BC6" w:rsidRPr="0006562C">
        <w:rPr>
          <w:b w:val="0"/>
          <w:bCs/>
          <w:color w:val="auto"/>
          <w:sz w:val="20"/>
          <w:szCs w:val="20"/>
        </w:rPr>
        <w:t>E</w:t>
      </w:r>
      <w:r w:rsidR="00E151DD" w:rsidRPr="0006562C">
        <w:rPr>
          <w:b w:val="0"/>
          <w:bCs/>
          <w:color w:val="auto"/>
          <w:sz w:val="20"/>
          <w:szCs w:val="20"/>
        </w:rPr>
        <w:t xml:space="preserve">xecutive </w:t>
      </w:r>
      <w:r w:rsidR="00C737B6" w:rsidRPr="0006562C">
        <w:rPr>
          <w:b w:val="0"/>
          <w:bCs/>
          <w:color w:val="auto"/>
          <w:sz w:val="20"/>
          <w:szCs w:val="20"/>
        </w:rPr>
        <w:t>Committee</w:t>
      </w:r>
      <w:r w:rsidR="00F2260C" w:rsidRPr="0006562C">
        <w:rPr>
          <w:b w:val="0"/>
          <w:bCs/>
          <w:color w:val="auto"/>
          <w:sz w:val="20"/>
          <w:szCs w:val="20"/>
        </w:rPr>
        <w:t>.</w:t>
      </w:r>
    </w:p>
    <w:p w14:paraId="3F238621" w14:textId="77777777" w:rsidR="00205EAB" w:rsidRPr="0006562C" w:rsidRDefault="00205EAB" w:rsidP="00132008">
      <w:pPr>
        <w:spacing w:after="0" w:line="240" w:lineRule="auto"/>
        <w:ind w:left="1440" w:right="-6" w:hanging="720"/>
        <w:jc w:val="both"/>
        <w:rPr>
          <w:bCs/>
          <w:color w:val="auto"/>
          <w:sz w:val="20"/>
          <w:szCs w:val="20"/>
        </w:rPr>
      </w:pPr>
    </w:p>
    <w:p w14:paraId="50DD7E79" w14:textId="77777777" w:rsidR="00051491" w:rsidRPr="00E151DD" w:rsidRDefault="00341D1F" w:rsidP="00132008">
      <w:pPr>
        <w:pStyle w:val="Heading1"/>
        <w:jc w:val="both"/>
        <w:rPr>
          <w:color w:val="auto"/>
          <w:sz w:val="20"/>
          <w:szCs w:val="20"/>
          <w:shd w:val="clear" w:color="auto" w:fill="FFFFFF" w:themeFill="background1"/>
        </w:rPr>
      </w:pPr>
      <w:r w:rsidRPr="00E151DD">
        <w:rPr>
          <w:color w:val="auto"/>
          <w:sz w:val="20"/>
          <w:szCs w:val="20"/>
          <w:shd w:val="clear" w:color="auto" w:fill="FFFFFF" w:themeFill="background1"/>
        </w:rPr>
        <w:t xml:space="preserve">ROLE </w:t>
      </w:r>
      <w:r w:rsidR="00F975C4" w:rsidRPr="00E151DD">
        <w:rPr>
          <w:color w:val="auto"/>
          <w:sz w:val="20"/>
          <w:szCs w:val="20"/>
          <w:shd w:val="clear" w:color="auto" w:fill="FFFFFF" w:themeFill="background1"/>
        </w:rPr>
        <w:t>AND POWERS</w:t>
      </w:r>
      <w:r w:rsidR="00ED4456" w:rsidRPr="00E151DD">
        <w:rPr>
          <w:color w:val="auto"/>
          <w:sz w:val="20"/>
          <w:szCs w:val="20"/>
          <w:shd w:val="clear" w:color="auto" w:fill="FFFFFF" w:themeFill="background1"/>
        </w:rPr>
        <w:t xml:space="preserve"> </w:t>
      </w:r>
      <w:r w:rsidRPr="00E151DD">
        <w:rPr>
          <w:color w:val="auto"/>
          <w:sz w:val="20"/>
          <w:szCs w:val="20"/>
          <w:shd w:val="clear" w:color="auto" w:fill="FFFFFF" w:themeFill="background1"/>
        </w:rPr>
        <w:t xml:space="preserve">OF THE </w:t>
      </w:r>
      <w:r w:rsidR="00E151DD">
        <w:rPr>
          <w:color w:val="auto"/>
          <w:sz w:val="20"/>
          <w:szCs w:val="20"/>
          <w:shd w:val="clear" w:color="auto" w:fill="FFFFFF" w:themeFill="background1"/>
        </w:rPr>
        <w:t xml:space="preserve">ESSEX MET </w:t>
      </w:r>
      <w:r w:rsidR="0006562C" w:rsidRPr="00E151DD">
        <w:rPr>
          <w:color w:val="auto"/>
          <w:sz w:val="20"/>
          <w:szCs w:val="20"/>
          <w:shd w:val="clear" w:color="auto" w:fill="FFFFFF" w:themeFill="background1"/>
        </w:rPr>
        <w:t xml:space="preserve">EXECUTIVE </w:t>
      </w:r>
      <w:r w:rsidR="002A6C6C" w:rsidRPr="00E151DD">
        <w:rPr>
          <w:color w:val="auto"/>
          <w:sz w:val="20"/>
          <w:szCs w:val="20"/>
          <w:shd w:val="clear" w:color="auto" w:fill="FFFFFF" w:themeFill="background1"/>
        </w:rPr>
        <w:t>COMMITTEE</w:t>
      </w:r>
    </w:p>
    <w:p w14:paraId="5C49C3AB" w14:textId="77777777" w:rsidR="00386D6A" w:rsidRPr="0006562C" w:rsidRDefault="00341D1F" w:rsidP="00132008">
      <w:pPr>
        <w:spacing w:after="0" w:line="240" w:lineRule="auto"/>
        <w:ind w:left="17" w:right="-6" w:firstLine="0"/>
        <w:jc w:val="both"/>
        <w:rPr>
          <w:bCs/>
          <w:color w:val="auto"/>
          <w:sz w:val="20"/>
          <w:szCs w:val="20"/>
        </w:rPr>
      </w:pPr>
      <w:r w:rsidRPr="0006562C">
        <w:rPr>
          <w:bCs/>
          <w:color w:val="auto"/>
          <w:sz w:val="20"/>
          <w:szCs w:val="20"/>
        </w:rPr>
        <w:t xml:space="preserve"> </w:t>
      </w:r>
    </w:p>
    <w:p w14:paraId="14E45D8D" w14:textId="77777777" w:rsidR="00051491" w:rsidRPr="0006562C" w:rsidRDefault="00341D1F" w:rsidP="00132008">
      <w:pPr>
        <w:pStyle w:val="Heading2"/>
        <w:jc w:val="both"/>
        <w:rPr>
          <w:b w:val="0"/>
          <w:bCs/>
          <w:color w:val="auto"/>
          <w:sz w:val="20"/>
          <w:szCs w:val="20"/>
        </w:rPr>
      </w:pPr>
      <w:r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xecutive</w:t>
      </w:r>
      <w:r w:rsidR="002A6C6C" w:rsidRPr="0006562C">
        <w:rPr>
          <w:b w:val="0"/>
          <w:bCs/>
          <w:color w:val="auto"/>
          <w:sz w:val="20"/>
          <w:szCs w:val="20"/>
        </w:rPr>
        <w:t xml:space="preserve"> Committee</w:t>
      </w:r>
      <w:r w:rsidR="007C73BE" w:rsidRPr="0006562C">
        <w:rPr>
          <w:b w:val="0"/>
          <w:bCs/>
          <w:color w:val="auto"/>
          <w:sz w:val="20"/>
          <w:szCs w:val="20"/>
        </w:rPr>
        <w:t xml:space="preserve"> has the following </w:t>
      </w:r>
      <w:r w:rsidRPr="0006562C">
        <w:rPr>
          <w:b w:val="0"/>
          <w:bCs/>
          <w:color w:val="auto"/>
          <w:sz w:val="20"/>
          <w:szCs w:val="20"/>
        </w:rPr>
        <w:t>authority</w:t>
      </w:r>
      <w:r w:rsidR="007C73BE" w:rsidRPr="0006562C">
        <w:rPr>
          <w:b w:val="0"/>
          <w:bCs/>
          <w:color w:val="auto"/>
          <w:sz w:val="20"/>
          <w:szCs w:val="20"/>
        </w:rPr>
        <w:t>, powers</w:t>
      </w:r>
      <w:r w:rsidRPr="0006562C">
        <w:rPr>
          <w:b w:val="0"/>
          <w:bCs/>
          <w:color w:val="auto"/>
          <w:sz w:val="20"/>
          <w:szCs w:val="20"/>
        </w:rPr>
        <w:t xml:space="preserve"> and princip</w:t>
      </w:r>
      <w:r w:rsidR="0006562C">
        <w:rPr>
          <w:b w:val="0"/>
          <w:bCs/>
          <w:color w:val="auto"/>
          <w:sz w:val="20"/>
          <w:szCs w:val="20"/>
        </w:rPr>
        <w:t>al</w:t>
      </w:r>
      <w:r w:rsidRPr="0006562C">
        <w:rPr>
          <w:b w:val="0"/>
          <w:bCs/>
          <w:color w:val="auto"/>
          <w:sz w:val="20"/>
          <w:szCs w:val="20"/>
        </w:rPr>
        <w:t xml:space="preserve"> </w:t>
      </w:r>
      <w:proofErr w:type="gramStart"/>
      <w:r w:rsidRPr="0006562C">
        <w:rPr>
          <w:b w:val="0"/>
          <w:bCs/>
          <w:color w:val="auto"/>
          <w:sz w:val="20"/>
          <w:szCs w:val="20"/>
        </w:rPr>
        <w:t>roles:</w:t>
      </w:r>
      <w:r w:rsidR="00000CAE">
        <w:rPr>
          <w:b w:val="0"/>
          <w:bCs/>
          <w:color w:val="auto"/>
          <w:sz w:val="20"/>
          <w:szCs w:val="20"/>
        </w:rPr>
        <w:t>-</w:t>
      </w:r>
      <w:proofErr w:type="gramEnd"/>
    </w:p>
    <w:p w14:paraId="17E5A951" w14:textId="77777777" w:rsidR="00051491" w:rsidRPr="0006562C" w:rsidRDefault="00341D1F" w:rsidP="00132008">
      <w:pPr>
        <w:spacing w:after="0" w:line="240" w:lineRule="auto"/>
        <w:ind w:left="17" w:right="-6" w:firstLine="0"/>
        <w:jc w:val="both"/>
        <w:rPr>
          <w:bCs/>
          <w:color w:val="auto"/>
          <w:sz w:val="20"/>
          <w:szCs w:val="20"/>
        </w:rPr>
      </w:pPr>
      <w:r w:rsidRPr="0006562C">
        <w:rPr>
          <w:bCs/>
          <w:color w:val="auto"/>
          <w:sz w:val="20"/>
          <w:szCs w:val="20"/>
        </w:rPr>
        <w:t xml:space="preserve"> </w:t>
      </w:r>
    </w:p>
    <w:p w14:paraId="609D39A7"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make</w:t>
      </w:r>
      <w:r w:rsidR="007B11D3" w:rsidRPr="0006562C">
        <w:rPr>
          <w:rFonts w:ascii="Arial" w:hAnsi="Arial" w:cs="Arial"/>
          <w:color w:val="auto"/>
          <w:sz w:val="20"/>
          <w:szCs w:val="20"/>
        </w:rPr>
        <w:t xml:space="preserve"> </w:t>
      </w:r>
      <w:r w:rsidRPr="0006562C">
        <w:rPr>
          <w:rFonts w:ascii="Arial" w:hAnsi="Arial" w:cs="Arial"/>
          <w:color w:val="auto"/>
          <w:sz w:val="20"/>
          <w:szCs w:val="20"/>
        </w:rPr>
        <w:t xml:space="preserve">key decisions relating to strategy, policy, </w:t>
      </w:r>
      <w:proofErr w:type="gramStart"/>
      <w:r w:rsidRPr="0006562C">
        <w:rPr>
          <w:rFonts w:ascii="Arial" w:hAnsi="Arial" w:cs="Arial"/>
          <w:color w:val="auto"/>
          <w:sz w:val="20"/>
          <w:szCs w:val="20"/>
        </w:rPr>
        <w:t>finance</w:t>
      </w:r>
      <w:proofErr w:type="gramEnd"/>
      <w:r w:rsidRPr="0006562C">
        <w:rPr>
          <w:rFonts w:ascii="Arial" w:hAnsi="Arial" w:cs="Arial"/>
          <w:color w:val="auto"/>
          <w:sz w:val="20"/>
          <w:szCs w:val="20"/>
        </w:rPr>
        <w:t xml:space="preserve"> and business</w:t>
      </w:r>
      <w:r w:rsidR="007B11D3" w:rsidRPr="0006562C">
        <w:rPr>
          <w:rFonts w:ascii="Arial" w:hAnsi="Arial" w:cs="Arial"/>
          <w:color w:val="auto"/>
          <w:sz w:val="20"/>
          <w:szCs w:val="20"/>
        </w:rPr>
        <w:t xml:space="preserve"> </w:t>
      </w:r>
      <w:r w:rsidR="00386D6A" w:rsidRPr="0006562C">
        <w:rPr>
          <w:rFonts w:ascii="Arial" w:hAnsi="Arial" w:cs="Arial"/>
          <w:color w:val="auto"/>
          <w:sz w:val="20"/>
          <w:szCs w:val="20"/>
        </w:rPr>
        <w:t>m</w:t>
      </w:r>
      <w:r w:rsidRPr="0006562C">
        <w:rPr>
          <w:rFonts w:ascii="Arial" w:hAnsi="Arial" w:cs="Arial"/>
          <w:color w:val="auto"/>
          <w:sz w:val="20"/>
          <w:szCs w:val="20"/>
        </w:rPr>
        <w:t>anagement so that the objects set out in clause 3 above can be achieved</w:t>
      </w:r>
      <w:r w:rsidR="00310251" w:rsidRPr="0006562C">
        <w:rPr>
          <w:rFonts w:ascii="Arial" w:hAnsi="Arial" w:cs="Arial"/>
          <w:color w:val="auto"/>
          <w:sz w:val="20"/>
          <w:szCs w:val="20"/>
        </w:rPr>
        <w:t>;</w:t>
      </w:r>
    </w:p>
    <w:p w14:paraId="0AB9A279" w14:textId="77777777" w:rsidR="00273D19" w:rsidRPr="0006562C" w:rsidRDefault="00273D19" w:rsidP="00132008">
      <w:pPr>
        <w:spacing w:after="0" w:line="240" w:lineRule="auto"/>
        <w:ind w:left="1440" w:right="-6"/>
        <w:jc w:val="both"/>
        <w:rPr>
          <w:color w:val="auto"/>
          <w:sz w:val="20"/>
          <w:szCs w:val="20"/>
        </w:rPr>
      </w:pPr>
    </w:p>
    <w:p w14:paraId="0E9AB787" w14:textId="77777777" w:rsidR="00205EAB" w:rsidRPr="0006562C" w:rsidRDefault="00205EAB"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propose a levy on the annual </w:t>
      </w:r>
      <w:r w:rsidR="002A6C6C" w:rsidRPr="0006562C">
        <w:rPr>
          <w:rFonts w:ascii="Arial" w:hAnsi="Arial" w:cs="Arial"/>
          <w:color w:val="auto"/>
          <w:sz w:val="20"/>
          <w:szCs w:val="20"/>
        </w:rPr>
        <w:t>County</w:t>
      </w:r>
      <w:r w:rsidRPr="0006562C">
        <w:rPr>
          <w:rFonts w:ascii="Arial" w:hAnsi="Arial" w:cs="Arial"/>
          <w:color w:val="auto"/>
          <w:sz w:val="20"/>
          <w:szCs w:val="20"/>
        </w:rPr>
        <w:t xml:space="preserve"> </w:t>
      </w:r>
      <w:r w:rsidR="00595E79" w:rsidRPr="0006562C">
        <w:rPr>
          <w:rFonts w:ascii="Arial" w:hAnsi="Arial" w:cs="Arial"/>
          <w:color w:val="auto"/>
          <w:sz w:val="20"/>
          <w:szCs w:val="20"/>
        </w:rPr>
        <w:t>Membership</w:t>
      </w:r>
      <w:r w:rsidRPr="0006562C">
        <w:rPr>
          <w:rFonts w:ascii="Arial" w:hAnsi="Arial" w:cs="Arial"/>
          <w:color w:val="auto"/>
          <w:sz w:val="20"/>
          <w:szCs w:val="20"/>
        </w:rPr>
        <w:t xml:space="preserve"> fee for consideration by the members at the AGM</w:t>
      </w:r>
      <w:r w:rsidR="00310251" w:rsidRPr="0006562C">
        <w:rPr>
          <w:rFonts w:ascii="Arial" w:hAnsi="Arial" w:cs="Arial"/>
          <w:color w:val="auto"/>
          <w:sz w:val="20"/>
          <w:szCs w:val="20"/>
        </w:rPr>
        <w:t>;</w:t>
      </w:r>
    </w:p>
    <w:p w14:paraId="607F7907" w14:textId="77777777" w:rsidR="00273D19" w:rsidRPr="0006562C" w:rsidRDefault="00273D19" w:rsidP="00132008">
      <w:pPr>
        <w:spacing w:after="0" w:line="240" w:lineRule="auto"/>
        <w:ind w:left="2160" w:right="-6" w:hanging="715"/>
        <w:jc w:val="both"/>
        <w:rPr>
          <w:color w:val="auto"/>
          <w:sz w:val="20"/>
          <w:szCs w:val="20"/>
        </w:rPr>
      </w:pPr>
    </w:p>
    <w:p w14:paraId="1552EA39"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create an environment</w:t>
      </w:r>
      <w:r w:rsidR="00310251" w:rsidRPr="0006562C">
        <w:rPr>
          <w:rFonts w:ascii="Arial" w:hAnsi="Arial" w:cs="Arial"/>
          <w:color w:val="auto"/>
          <w:sz w:val="20"/>
          <w:szCs w:val="20"/>
        </w:rPr>
        <w:t xml:space="preserve"> conducive to high achievements;</w:t>
      </w:r>
    </w:p>
    <w:p w14:paraId="28F036AB" w14:textId="77777777" w:rsidR="00273D19" w:rsidRPr="0006562C" w:rsidRDefault="00273D19" w:rsidP="00132008">
      <w:pPr>
        <w:spacing w:after="0" w:line="240" w:lineRule="auto"/>
        <w:ind w:left="735" w:right="-6" w:firstLine="705"/>
        <w:jc w:val="both"/>
        <w:rPr>
          <w:color w:val="auto"/>
          <w:sz w:val="20"/>
          <w:szCs w:val="20"/>
        </w:rPr>
      </w:pPr>
    </w:p>
    <w:p w14:paraId="226E0D2C"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set the </w:t>
      </w:r>
      <w:r w:rsidR="002A6C6C" w:rsidRPr="0006562C">
        <w:rPr>
          <w:rFonts w:ascii="Arial" w:hAnsi="Arial" w:cs="Arial"/>
          <w:color w:val="auto"/>
          <w:sz w:val="20"/>
          <w:szCs w:val="20"/>
        </w:rPr>
        <w:t>County’s</w:t>
      </w:r>
      <w:r w:rsidRPr="0006562C">
        <w:rPr>
          <w:rFonts w:ascii="Arial" w:hAnsi="Arial" w:cs="Arial"/>
          <w:color w:val="auto"/>
          <w:sz w:val="20"/>
          <w:szCs w:val="20"/>
        </w:rPr>
        <w:t xml:space="preserve"> values and standards, protecting the future of the </w:t>
      </w:r>
      <w:proofErr w:type="gramStart"/>
      <w:r w:rsidR="002A6C6C" w:rsidRPr="0006562C">
        <w:rPr>
          <w:rFonts w:ascii="Arial" w:hAnsi="Arial" w:cs="Arial"/>
          <w:color w:val="auto"/>
          <w:sz w:val="20"/>
          <w:szCs w:val="20"/>
        </w:rPr>
        <w:t>County</w:t>
      </w:r>
      <w:proofErr w:type="gramEnd"/>
      <w:r w:rsidRPr="0006562C">
        <w:rPr>
          <w:rFonts w:ascii="Arial" w:hAnsi="Arial" w:cs="Arial"/>
          <w:color w:val="auto"/>
          <w:sz w:val="20"/>
          <w:szCs w:val="20"/>
        </w:rPr>
        <w:t xml:space="preserve"> and ensuring it operates</w:t>
      </w:r>
      <w:r w:rsidR="00310251" w:rsidRPr="0006562C">
        <w:rPr>
          <w:rFonts w:ascii="Arial" w:hAnsi="Arial" w:cs="Arial"/>
          <w:color w:val="auto"/>
          <w:sz w:val="20"/>
          <w:szCs w:val="20"/>
        </w:rPr>
        <w:t xml:space="preserve"> in a compliant and ethical way;</w:t>
      </w:r>
    </w:p>
    <w:p w14:paraId="72FC1CA9" w14:textId="77777777" w:rsidR="00273D19" w:rsidRPr="0006562C" w:rsidRDefault="00273D19" w:rsidP="00132008">
      <w:pPr>
        <w:spacing w:after="0" w:line="240" w:lineRule="auto"/>
        <w:ind w:left="869" w:right="-6" w:firstLine="571"/>
        <w:jc w:val="both"/>
        <w:rPr>
          <w:color w:val="auto"/>
          <w:sz w:val="20"/>
          <w:szCs w:val="20"/>
        </w:rPr>
      </w:pPr>
    </w:p>
    <w:p w14:paraId="4CE46AC4"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establish policy and oversee its implementation in a</w:t>
      </w:r>
      <w:r w:rsidR="00A640E4" w:rsidRPr="0006562C">
        <w:rPr>
          <w:rFonts w:ascii="Arial" w:hAnsi="Arial" w:cs="Arial"/>
          <w:color w:val="auto"/>
          <w:sz w:val="20"/>
          <w:szCs w:val="20"/>
        </w:rPr>
        <w:t xml:space="preserve"> safe, equitable and inclusive </w:t>
      </w:r>
      <w:r w:rsidRPr="0006562C">
        <w:rPr>
          <w:rFonts w:ascii="Arial" w:hAnsi="Arial" w:cs="Arial"/>
          <w:color w:val="auto"/>
          <w:sz w:val="20"/>
          <w:szCs w:val="20"/>
        </w:rPr>
        <w:t>manner</w:t>
      </w:r>
      <w:r w:rsidR="00310251" w:rsidRPr="0006562C">
        <w:rPr>
          <w:rFonts w:ascii="Arial" w:hAnsi="Arial" w:cs="Arial"/>
          <w:color w:val="auto"/>
          <w:sz w:val="20"/>
          <w:szCs w:val="20"/>
        </w:rPr>
        <w:t>;</w:t>
      </w:r>
    </w:p>
    <w:p w14:paraId="71E0C647" w14:textId="77777777" w:rsidR="00273D19" w:rsidRPr="0006562C" w:rsidRDefault="00273D19" w:rsidP="00132008">
      <w:pPr>
        <w:spacing w:after="0" w:line="240" w:lineRule="auto"/>
        <w:ind w:left="2160" w:right="-6" w:hanging="720"/>
        <w:jc w:val="both"/>
        <w:rPr>
          <w:color w:val="auto"/>
          <w:sz w:val="20"/>
          <w:szCs w:val="20"/>
        </w:rPr>
      </w:pPr>
    </w:p>
    <w:p w14:paraId="57239345"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be responsible for the management of the affairs and for the success of the </w:t>
      </w:r>
      <w:r w:rsidR="002A6C6C" w:rsidRPr="0006562C">
        <w:rPr>
          <w:rFonts w:ascii="Arial" w:hAnsi="Arial" w:cs="Arial"/>
          <w:color w:val="auto"/>
          <w:sz w:val="20"/>
          <w:szCs w:val="20"/>
        </w:rPr>
        <w:t>County</w:t>
      </w:r>
      <w:r w:rsidR="00310251" w:rsidRPr="0006562C">
        <w:rPr>
          <w:rFonts w:ascii="Arial" w:hAnsi="Arial" w:cs="Arial"/>
          <w:color w:val="auto"/>
          <w:sz w:val="20"/>
          <w:szCs w:val="20"/>
        </w:rPr>
        <w:t>;</w:t>
      </w:r>
    </w:p>
    <w:p w14:paraId="0AD5931D" w14:textId="77777777" w:rsidR="00273D19" w:rsidRPr="0006562C" w:rsidRDefault="00273D19" w:rsidP="00132008">
      <w:pPr>
        <w:spacing w:after="0" w:line="240" w:lineRule="auto"/>
        <w:ind w:left="2127" w:right="-6" w:hanging="709"/>
        <w:jc w:val="both"/>
        <w:rPr>
          <w:color w:val="auto"/>
          <w:sz w:val="20"/>
          <w:szCs w:val="20"/>
        </w:rPr>
      </w:pPr>
    </w:p>
    <w:p w14:paraId="3E79793B"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implement an organised approach to succession planning for the </w:t>
      </w:r>
      <w:r w:rsidR="00836BC6" w:rsidRPr="0006562C">
        <w:rPr>
          <w:rFonts w:ascii="Arial" w:hAnsi="Arial" w:cs="Arial"/>
          <w:color w:val="auto"/>
          <w:sz w:val="20"/>
          <w:szCs w:val="20"/>
        </w:rPr>
        <w:t>E</w:t>
      </w:r>
      <w:r w:rsidR="0006562C" w:rsidRPr="0006562C">
        <w:rPr>
          <w:rFonts w:ascii="Arial" w:hAnsi="Arial" w:cs="Arial"/>
          <w:color w:val="auto"/>
          <w:sz w:val="20"/>
          <w:szCs w:val="20"/>
        </w:rPr>
        <w:t xml:space="preserve">xecutive </w:t>
      </w:r>
      <w:r w:rsidR="002A6C6C" w:rsidRPr="0006562C">
        <w:rPr>
          <w:rFonts w:ascii="Arial" w:hAnsi="Arial" w:cs="Arial"/>
          <w:color w:val="auto"/>
          <w:sz w:val="20"/>
          <w:szCs w:val="20"/>
        </w:rPr>
        <w:t>Committee</w:t>
      </w:r>
      <w:r w:rsidRPr="0006562C">
        <w:rPr>
          <w:rFonts w:ascii="Arial" w:hAnsi="Arial" w:cs="Arial"/>
          <w:color w:val="auto"/>
          <w:sz w:val="20"/>
          <w:szCs w:val="20"/>
        </w:rPr>
        <w:t xml:space="preserve"> and each </w:t>
      </w:r>
      <w:r w:rsidR="004C501C" w:rsidRPr="0006562C">
        <w:rPr>
          <w:rFonts w:ascii="Arial" w:hAnsi="Arial" w:cs="Arial"/>
          <w:color w:val="auto"/>
          <w:sz w:val="20"/>
          <w:szCs w:val="20"/>
        </w:rPr>
        <w:t>TSG</w:t>
      </w:r>
      <w:r w:rsidRPr="0006562C">
        <w:rPr>
          <w:rFonts w:ascii="Arial" w:hAnsi="Arial" w:cs="Arial"/>
          <w:color w:val="auto"/>
          <w:sz w:val="20"/>
          <w:szCs w:val="20"/>
        </w:rPr>
        <w:t xml:space="preserve">/WG </w:t>
      </w:r>
      <w:proofErr w:type="gramStart"/>
      <w:r w:rsidRPr="0006562C">
        <w:rPr>
          <w:rFonts w:ascii="Arial" w:hAnsi="Arial" w:cs="Arial"/>
          <w:color w:val="auto"/>
          <w:sz w:val="20"/>
          <w:szCs w:val="20"/>
        </w:rPr>
        <w:t>so as to</w:t>
      </w:r>
      <w:proofErr w:type="gramEnd"/>
      <w:r w:rsidRPr="0006562C">
        <w:rPr>
          <w:rFonts w:ascii="Arial" w:hAnsi="Arial" w:cs="Arial"/>
          <w:color w:val="auto"/>
          <w:sz w:val="20"/>
          <w:szCs w:val="20"/>
        </w:rPr>
        <w:t xml:space="preserve"> ensure an appropriate level of stability and continuity of the </w:t>
      </w:r>
      <w:r w:rsidR="002A6C6C" w:rsidRPr="0006562C">
        <w:rPr>
          <w:rFonts w:ascii="Arial" w:hAnsi="Arial" w:cs="Arial"/>
          <w:color w:val="auto"/>
          <w:sz w:val="20"/>
          <w:szCs w:val="20"/>
        </w:rPr>
        <w:t>County</w:t>
      </w:r>
      <w:r w:rsidR="00310251" w:rsidRPr="0006562C">
        <w:rPr>
          <w:rFonts w:ascii="Arial" w:hAnsi="Arial" w:cs="Arial"/>
          <w:color w:val="auto"/>
          <w:sz w:val="20"/>
          <w:szCs w:val="20"/>
        </w:rPr>
        <w:t>;</w:t>
      </w:r>
    </w:p>
    <w:p w14:paraId="552CA107" w14:textId="77777777" w:rsidR="00273D19" w:rsidRPr="0006562C" w:rsidRDefault="00273D19" w:rsidP="00132008">
      <w:pPr>
        <w:spacing w:after="0" w:line="240" w:lineRule="auto"/>
        <w:ind w:left="2160" w:right="-6" w:hanging="720"/>
        <w:jc w:val="both"/>
        <w:rPr>
          <w:color w:val="auto"/>
          <w:sz w:val="20"/>
          <w:szCs w:val="20"/>
        </w:rPr>
      </w:pPr>
    </w:p>
    <w:p w14:paraId="2C2A6628"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make, </w:t>
      </w:r>
      <w:proofErr w:type="gramStart"/>
      <w:r w:rsidRPr="0006562C">
        <w:rPr>
          <w:rFonts w:ascii="Arial" w:hAnsi="Arial" w:cs="Arial"/>
          <w:color w:val="auto"/>
          <w:sz w:val="20"/>
          <w:szCs w:val="20"/>
        </w:rPr>
        <w:t>vary</w:t>
      </w:r>
      <w:proofErr w:type="gramEnd"/>
      <w:r w:rsidRPr="0006562C">
        <w:rPr>
          <w:rFonts w:ascii="Arial" w:hAnsi="Arial" w:cs="Arial"/>
          <w:color w:val="auto"/>
          <w:sz w:val="20"/>
          <w:szCs w:val="20"/>
        </w:rPr>
        <w:t xml:space="preserve"> and revoke regulations, procedures, codes of behaviour, terms of reference, standing orders and byelaws for the better administration of </w:t>
      </w:r>
      <w:r w:rsidR="00386D6A" w:rsidRPr="0006562C">
        <w:rPr>
          <w:rFonts w:ascii="Arial" w:hAnsi="Arial" w:cs="Arial"/>
          <w:color w:val="auto"/>
          <w:sz w:val="20"/>
          <w:szCs w:val="20"/>
        </w:rPr>
        <w:t xml:space="preserve">the </w:t>
      </w:r>
      <w:r w:rsidR="002A6C6C" w:rsidRPr="0006562C">
        <w:rPr>
          <w:rFonts w:ascii="Arial" w:hAnsi="Arial" w:cs="Arial"/>
          <w:color w:val="auto"/>
          <w:sz w:val="20"/>
          <w:szCs w:val="20"/>
        </w:rPr>
        <w:t>County</w:t>
      </w:r>
      <w:r w:rsidR="00310251" w:rsidRPr="0006562C">
        <w:rPr>
          <w:rFonts w:ascii="Arial" w:hAnsi="Arial" w:cs="Arial"/>
          <w:color w:val="auto"/>
          <w:sz w:val="20"/>
          <w:szCs w:val="20"/>
        </w:rPr>
        <w:t>; and</w:t>
      </w:r>
    </w:p>
    <w:p w14:paraId="719DD37C" w14:textId="77777777" w:rsidR="00273D19" w:rsidRPr="0006562C" w:rsidRDefault="00273D19" w:rsidP="00132008">
      <w:pPr>
        <w:spacing w:after="0" w:line="240" w:lineRule="auto"/>
        <w:ind w:left="2127" w:right="-6" w:hanging="687"/>
        <w:jc w:val="both"/>
        <w:rPr>
          <w:color w:val="auto"/>
          <w:sz w:val="20"/>
          <w:szCs w:val="20"/>
        </w:rPr>
      </w:pPr>
    </w:p>
    <w:p w14:paraId="4EC73CC6" w14:textId="77777777" w:rsidR="00051491" w:rsidRPr="0006562C" w:rsidRDefault="007B11D3" w:rsidP="00132008">
      <w:pPr>
        <w:pStyle w:val="Heading3"/>
        <w:jc w:val="both"/>
        <w:rPr>
          <w:rFonts w:ascii="Arial" w:hAnsi="Arial" w:cs="Arial"/>
          <w:color w:val="auto"/>
          <w:sz w:val="20"/>
          <w:szCs w:val="20"/>
        </w:rPr>
      </w:pPr>
      <w:r w:rsidRPr="0006562C">
        <w:rPr>
          <w:rFonts w:ascii="Arial" w:hAnsi="Arial" w:cs="Arial"/>
          <w:color w:val="auto"/>
          <w:sz w:val="20"/>
          <w:szCs w:val="20"/>
        </w:rPr>
        <w:t>a</w:t>
      </w:r>
      <w:r w:rsidR="00C00F9C" w:rsidRPr="0006562C">
        <w:rPr>
          <w:rFonts w:ascii="Arial" w:hAnsi="Arial" w:cs="Arial"/>
          <w:color w:val="auto"/>
          <w:sz w:val="20"/>
          <w:szCs w:val="20"/>
        </w:rPr>
        <w:t xml:space="preserve">dopt those rules, regulations, </w:t>
      </w:r>
      <w:proofErr w:type="gramStart"/>
      <w:r w:rsidR="00C00F9C" w:rsidRPr="0006562C">
        <w:rPr>
          <w:rFonts w:ascii="Arial" w:hAnsi="Arial" w:cs="Arial"/>
          <w:color w:val="auto"/>
          <w:sz w:val="20"/>
          <w:szCs w:val="20"/>
        </w:rPr>
        <w:t>policies</w:t>
      </w:r>
      <w:proofErr w:type="gramEnd"/>
      <w:r w:rsidR="00C00F9C" w:rsidRPr="0006562C">
        <w:rPr>
          <w:rFonts w:ascii="Arial" w:hAnsi="Arial" w:cs="Arial"/>
          <w:color w:val="auto"/>
          <w:sz w:val="20"/>
          <w:szCs w:val="20"/>
        </w:rPr>
        <w:t xml:space="preserve"> and resolutions</w:t>
      </w:r>
      <w:r w:rsidR="00ED4456" w:rsidRPr="0006562C">
        <w:rPr>
          <w:rFonts w:ascii="Arial" w:hAnsi="Arial" w:cs="Arial"/>
          <w:color w:val="auto"/>
          <w:sz w:val="20"/>
          <w:szCs w:val="20"/>
        </w:rPr>
        <w:t xml:space="preserve"> of England Netball as applicable to members of England Netball.</w:t>
      </w:r>
    </w:p>
    <w:p w14:paraId="4C73542A" w14:textId="77777777" w:rsidR="00051491" w:rsidRPr="0006562C" w:rsidRDefault="00051491" w:rsidP="00132008">
      <w:pPr>
        <w:spacing w:after="0" w:line="240" w:lineRule="auto"/>
        <w:ind w:left="17" w:right="-6" w:firstLine="0"/>
        <w:jc w:val="both"/>
        <w:rPr>
          <w:color w:val="auto"/>
          <w:sz w:val="20"/>
          <w:szCs w:val="20"/>
        </w:rPr>
      </w:pPr>
    </w:p>
    <w:p w14:paraId="7F70C019" w14:textId="77777777" w:rsidR="00051491" w:rsidRPr="0006562C" w:rsidRDefault="00341D1F" w:rsidP="00132008">
      <w:pPr>
        <w:pStyle w:val="Heading2"/>
        <w:jc w:val="both"/>
        <w:rPr>
          <w:b w:val="0"/>
          <w:bCs/>
          <w:color w:val="auto"/>
          <w:sz w:val="20"/>
          <w:szCs w:val="20"/>
        </w:rPr>
      </w:pPr>
      <w:r w:rsidRPr="0006562C">
        <w:rPr>
          <w:b w:val="0"/>
          <w:bCs/>
          <w:color w:val="auto"/>
          <w:sz w:val="20"/>
          <w:szCs w:val="20"/>
        </w:rPr>
        <w:t xml:space="preserve">The members of </w:t>
      </w:r>
      <w:r w:rsidR="00C55FE3" w:rsidRPr="0006562C">
        <w:rPr>
          <w:b w:val="0"/>
          <w:bCs/>
          <w:color w:val="auto"/>
          <w:sz w:val="20"/>
          <w:szCs w:val="20"/>
        </w:rPr>
        <w:t xml:space="preserve">the </w:t>
      </w:r>
      <w:r w:rsidR="00836BC6" w:rsidRPr="0006562C">
        <w:rPr>
          <w:b w:val="0"/>
          <w:bCs/>
          <w:color w:val="auto"/>
          <w:sz w:val="20"/>
          <w:szCs w:val="20"/>
        </w:rPr>
        <w:t>E</w:t>
      </w:r>
      <w:r w:rsidR="0006562C" w:rsidRPr="0006562C">
        <w:rPr>
          <w:b w:val="0"/>
          <w:bCs/>
          <w:color w:val="auto"/>
          <w:sz w:val="20"/>
          <w:szCs w:val="20"/>
        </w:rPr>
        <w:t>xecutive</w:t>
      </w:r>
      <w:r w:rsidR="002A6C6C" w:rsidRPr="0006562C">
        <w:rPr>
          <w:b w:val="0"/>
          <w:bCs/>
          <w:color w:val="auto"/>
          <w:sz w:val="20"/>
          <w:szCs w:val="20"/>
        </w:rPr>
        <w:t xml:space="preserve"> Committee</w:t>
      </w:r>
      <w:r w:rsidRPr="0006562C">
        <w:rPr>
          <w:b w:val="0"/>
          <w:bCs/>
          <w:color w:val="auto"/>
          <w:sz w:val="20"/>
          <w:szCs w:val="20"/>
        </w:rPr>
        <w:t xml:space="preserve"> shall</w:t>
      </w:r>
      <w:r w:rsidR="00C55FE3" w:rsidRPr="0006562C">
        <w:rPr>
          <w:b w:val="0"/>
          <w:bCs/>
          <w:color w:val="auto"/>
          <w:sz w:val="20"/>
          <w:szCs w:val="20"/>
        </w:rPr>
        <w:t xml:space="preserve">, on a joint and several </w:t>
      </w:r>
      <w:proofErr w:type="gramStart"/>
      <w:r w:rsidR="00C55FE3" w:rsidRPr="0006562C">
        <w:rPr>
          <w:b w:val="0"/>
          <w:bCs/>
          <w:color w:val="auto"/>
          <w:sz w:val="20"/>
          <w:szCs w:val="20"/>
        </w:rPr>
        <w:t>basis:</w:t>
      </w:r>
      <w:r w:rsidR="00000CAE">
        <w:rPr>
          <w:b w:val="0"/>
          <w:bCs/>
          <w:color w:val="auto"/>
          <w:sz w:val="20"/>
          <w:szCs w:val="20"/>
        </w:rPr>
        <w:t>-</w:t>
      </w:r>
      <w:proofErr w:type="gramEnd"/>
    </w:p>
    <w:p w14:paraId="23866E0E" w14:textId="77777777" w:rsidR="009A29CB" w:rsidRPr="007742DD" w:rsidRDefault="009A29CB" w:rsidP="00132008">
      <w:pPr>
        <w:spacing w:after="0" w:line="240" w:lineRule="auto"/>
        <w:ind w:left="12" w:right="-6" w:firstLine="696"/>
        <w:jc w:val="both"/>
        <w:rPr>
          <w:color w:val="auto"/>
          <w:sz w:val="20"/>
          <w:szCs w:val="20"/>
        </w:rPr>
      </w:pPr>
    </w:p>
    <w:p w14:paraId="7738C302"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ensure that the </w:t>
      </w:r>
      <w:r w:rsidR="002A6C6C" w:rsidRPr="0006562C">
        <w:rPr>
          <w:rFonts w:ascii="Arial" w:hAnsi="Arial" w:cs="Arial"/>
          <w:color w:val="auto"/>
          <w:sz w:val="20"/>
          <w:szCs w:val="20"/>
        </w:rPr>
        <w:t>County</w:t>
      </w:r>
      <w:r w:rsidRPr="0006562C">
        <w:rPr>
          <w:rFonts w:ascii="Arial" w:hAnsi="Arial" w:cs="Arial"/>
          <w:color w:val="auto"/>
          <w:sz w:val="20"/>
          <w:szCs w:val="20"/>
        </w:rPr>
        <w:t xml:space="preserve"> complies with the terms of any contract </w:t>
      </w:r>
      <w:r w:rsidR="00205EAB" w:rsidRPr="0006562C">
        <w:rPr>
          <w:rFonts w:ascii="Arial" w:hAnsi="Arial" w:cs="Arial"/>
          <w:color w:val="auto"/>
          <w:sz w:val="20"/>
          <w:szCs w:val="20"/>
        </w:rPr>
        <w:t>with a third party</w:t>
      </w:r>
      <w:r w:rsidR="00EB4CEF" w:rsidRPr="0006562C">
        <w:rPr>
          <w:rFonts w:ascii="Arial" w:hAnsi="Arial" w:cs="Arial"/>
          <w:color w:val="auto"/>
          <w:sz w:val="20"/>
          <w:szCs w:val="20"/>
        </w:rPr>
        <w:t>; and</w:t>
      </w:r>
    </w:p>
    <w:p w14:paraId="579E1F35" w14:textId="77777777" w:rsidR="00273D19" w:rsidRPr="0006562C" w:rsidRDefault="00273D19" w:rsidP="00132008">
      <w:pPr>
        <w:pStyle w:val="ListParagraph"/>
        <w:spacing w:after="0" w:line="240" w:lineRule="auto"/>
        <w:ind w:left="2122" w:right="-6" w:firstLine="0"/>
        <w:jc w:val="both"/>
        <w:rPr>
          <w:color w:val="auto"/>
          <w:sz w:val="20"/>
          <w:szCs w:val="20"/>
        </w:rPr>
      </w:pPr>
    </w:p>
    <w:p w14:paraId="68201B47" w14:textId="77777777" w:rsidR="00051491" w:rsidRPr="0006562C" w:rsidRDefault="00341D1F" w:rsidP="00132008">
      <w:pPr>
        <w:pStyle w:val="Heading3"/>
        <w:jc w:val="both"/>
        <w:rPr>
          <w:rFonts w:ascii="Arial" w:hAnsi="Arial" w:cs="Arial"/>
          <w:color w:val="auto"/>
          <w:sz w:val="20"/>
          <w:szCs w:val="20"/>
        </w:rPr>
      </w:pPr>
      <w:r w:rsidRPr="0006562C">
        <w:rPr>
          <w:rFonts w:ascii="Arial" w:hAnsi="Arial" w:cs="Arial"/>
          <w:color w:val="auto"/>
          <w:sz w:val="20"/>
          <w:szCs w:val="20"/>
        </w:rPr>
        <w:t xml:space="preserve">indemnify any member of the </w:t>
      </w:r>
      <w:r w:rsidR="00836BC6" w:rsidRPr="0006562C">
        <w:rPr>
          <w:rFonts w:ascii="Arial" w:hAnsi="Arial" w:cs="Arial"/>
          <w:color w:val="auto"/>
          <w:sz w:val="20"/>
          <w:szCs w:val="20"/>
        </w:rPr>
        <w:t>E</w:t>
      </w:r>
      <w:r w:rsidR="0006562C" w:rsidRPr="0006562C">
        <w:rPr>
          <w:rFonts w:ascii="Arial" w:hAnsi="Arial" w:cs="Arial"/>
          <w:color w:val="auto"/>
          <w:sz w:val="20"/>
          <w:szCs w:val="20"/>
        </w:rPr>
        <w:t>xecutive</w:t>
      </w:r>
      <w:r w:rsidR="002A6C6C" w:rsidRPr="0006562C">
        <w:rPr>
          <w:rFonts w:ascii="Arial" w:hAnsi="Arial" w:cs="Arial"/>
          <w:color w:val="auto"/>
          <w:sz w:val="20"/>
          <w:szCs w:val="20"/>
        </w:rPr>
        <w:t xml:space="preserve"> Committee </w:t>
      </w:r>
      <w:r w:rsidRPr="0006562C">
        <w:rPr>
          <w:rFonts w:ascii="Arial" w:hAnsi="Arial" w:cs="Arial"/>
          <w:color w:val="auto"/>
          <w:sz w:val="20"/>
          <w:szCs w:val="20"/>
        </w:rPr>
        <w:t xml:space="preserve">who </w:t>
      </w:r>
      <w:proofErr w:type="gramStart"/>
      <w:r w:rsidRPr="0006562C">
        <w:rPr>
          <w:rFonts w:ascii="Arial" w:hAnsi="Arial" w:cs="Arial"/>
          <w:color w:val="auto"/>
          <w:sz w:val="20"/>
          <w:szCs w:val="20"/>
        </w:rPr>
        <w:t>enters into</w:t>
      </w:r>
      <w:proofErr w:type="gramEnd"/>
      <w:r w:rsidRPr="0006562C">
        <w:rPr>
          <w:rFonts w:ascii="Arial" w:hAnsi="Arial" w:cs="Arial"/>
          <w:color w:val="auto"/>
          <w:sz w:val="20"/>
          <w:szCs w:val="20"/>
        </w:rPr>
        <w:t xml:space="preserve"> a contract under </w:t>
      </w:r>
      <w:r w:rsidR="000509DA" w:rsidRPr="0006562C">
        <w:rPr>
          <w:rFonts w:ascii="Arial" w:hAnsi="Arial" w:cs="Arial"/>
          <w:color w:val="auto"/>
          <w:sz w:val="20"/>
          <w:szCs w:val="20"/>
        </w:rPr>
        <w:t xml:space="preserve">clause </w:t>
      </w:r>
      <w:r w:rsidRPr="0006562C">
        <w:rPr>
          <w:rFonts w:ascii="Arial" w:hAnsi="Arial" w:cs="Arial"/>
          <w:color w:val="auto"/>
          <w:sz w:val="20"/>
          <w:szCs w:val="20"/>
        </w:rPr>
        <w:t>6.2</w:t>
      </w:r>
      <w:r w:rsidR="007B11D3" w:rsidRPr="0006562C">
        <w:rPr>
          <w:rFonts w:ascii="Arial" w:hAnsi="Arial" w:cs="Arial"/>
          <w:color w:val="auto"/>
          <w:sz w:val="20"/>
          <w:szCs w:val="20"/>
        </w:rPr>
        <w:t>.1</w:t>
      </w:r>
      <w:r w:rsidRPr="0006562C">
        <w:rPr>
          <w:rFonts w:ascii="Arial" w:hAnsi="Arial" w:cs="Arial"/>
          <w:color w:val="auto"/>
          <w:sz w:val="20"/>
          <w:szCs w:val="20"/>
        </w:rPr>
        <w:t xml:space="preserve"> in respect of any reasonable expenses and reasonable costs, losses or liabilities, judgments, fines and amounts paid in settlement, which she/he may reasonably incur or sustain </w:t>
      </w:r>
      <w:r w:rsidR="00205EAB" w:rsidRPr="0006562C">
        <w:rPr>
          <w:rFonts w:ascii="Arial" w:hAnsi="Arial" w:cs="Arial"/>
          <w:color w:val="auto"/>
          <w:sz w:val="20"/>
          <w:szCs w:val="20"/>
        </w:rPr>
        <w:t>because of</w:t>
      </w:r>
      <w:r w:rsidR="00EB4CEF" w:rsidRPr="0006562C">
        <w:rPr>
          <w:rFonts w:ascii="Arial" w:hAnsi="Arial" w:cs="Arial"/>
          <w:color w:val="auto"/>
          <w:sz w:val="20"/>
          <w:szCs w:val="20"/>
        </w:rPr>
        <w:t xml:space="preserve"> entering into such contract.</w:t>
      </w:r>
    </w:p>
    <w:p w14:paraId="32C369A1" w14:textId="77777777" w:rsidR="00E3796D" w:rsidRPr="0006562C" w:rsidRDefault="00E3796D" w:rsidP="00132008">
      <w:pPr>
        <w:spacing w:after="0" w:line="240" w:lineRule="auto"/>
        <w:ind w:right="-6"/>
        <w:jc w:val="both"/>
        <w:rPr>
          <w:color w:val="auto"/>
          <w:sz w:val="20"/>
          <w:szCs w:val="20"/>
        </w:rPr>
      </w:pPr>
    </w:p>
    <w:p w14:paraId="0DB8227A" w14:textId="77777777" w:rsidR="00051491" w:rsidRPr="00552FDC" w:rsidRDefault="00341D1F" w:rsidP="00132008">
      <w:pPr>
        <w:pStyle w:val="Heading2"/>
        <w:jc w:val="both"/>
        <w:rPr>
          <w:b w:val="0"/>
          <w:bCs/>
          <w:color w:val="auto"/>
          <w:sz w:val="20"/>
          <w:szCs w:val="20"/>
        </w:rPr>
      </w:pPr>
      <w:bookmarkStart w:id="0" w:name="_Hlk516593081"/>
      <w:r w:rsidRPr="00552FDC">
        <w:rPr>
          <w:b w:val="0"/>
          <w:bCs/>
          <w:color w:val="auto"/>
          <w:sz w:val="20"/>
          <w:szCs w:val="20"/>
        </w:rPr>
        <w:t xml:space="preserve">The </w:t>
      </w:r>
      <w:r w:rsidR="002A6C6C" w:rsidRPr="00552FDC">
        <w:rPr>
          <w:b w:val="0"/>
          <w:bCs/>
          <w:color w:val="auto"/>
          <w:sz w:val="20"/>
          <w:szCs w:val="20"/>
        </w:rPr>
        <w:t>County</w:t>
      </w:r>
      <w:r w:rsidRPr="00552FDC">
        <w:rPr>
          <w:b w:val="0"/>
          <w:bCs/>
          <w:color w:val="auto"/>
          <w:sz w:val="20"/>
          <w:szCs w:val="20"/>
        </w:rPr>
        <w:t xml:space="preserve"> will provide direction, </w:t>
      </w:r>
      <w:proofErr w:type="gramStart"/>
      <w:r w:rsidRPr="00552FDC">
        <w:rPr>
          <w:b w:val="0"/>
          <w:bCs/>
          <w:color w:val="auto"/>
          <w:sz w:val="20"/>
          <w:szCs w:val="20"/>
        </w:rPr>
        <w:t>support</w:t>
      </w:r>
      <w:proofErr w:type="gramEnd"/>
      <w:r w:rsidRPr="00552FDC">
        <w:rPr>
          <w:b w:val="0"/>
          <w:bCs/>
          <w:color w:val="auto"/>
          <w:sz w:val="20"/>
          <w:szCs w:val="20"/>
        </w:rPr>
        <w:t xml:space="preserve"> and guidance to its </w:t>
      </w:r>
      <w:r w:rsidR="00205EAB" w:rsidRPr="00552FDC">
        <w:rPr>
          <w:b w:val="0"/>
          <w:bCs/>
          <w:color w:val="auto"/>
          <w:sz w:val="20"/>
          <w:szCs w:val="20"/>
        </w:rPr>
        <w:t>recognised and approved</w:t>
      </w:r>
      <w:r w:rsidRPr="00552FDC">
        <w:rPr>
          <w:b w:val="0"/>
          <w:bCs/>
          <w:color w:val="auto"/>
          <w:sz w:val="20"/>
          <w:szCs w:val="20"/>
        </w:rPr>
        <w:t xml:space="preserve"> </w:t>
      </w:r>
      <w:r w:rsidR="00552FDC" w:rsidRPr="00552FDC">
        <w:rPr>
          <w:b w:val="0"/>
          <w:bCs/>
          <w:color w:val="auto"/>
          <w:sz w:val="20"/>
          <w:szCs w:val="20"/>
        </w:rPr>
        <w:t>C</w:t>
      </w:r>
      <w:r w:rsidR="002A6C6C" w:rsidRPr="00552FDC">
        <w:rPr>
          <w:b w:val="0"/>
          <w:bCs/>
          <w:color w:val="auto"/>
          <w:sz w:val="20"/>
          <w:szCs w:val="20"/>
        </w:rPr>
        <w:t>ounty</w:t>
      </w:r>
      <w:r w:rsidRPr="00552FDC">
        <w:rPr>
          <w:b w:val="0"/>
          <w:bCs/>
          <w:color w:val="auto"/>
          <w:sz w:val="20"/>
          <w:szCs w:val="20"/>
        </w:rPr>
        <w:t xml:space="preserve"> sporting partnerships, to</w:t>
      </w:r>
      <w:r w:rsidR="00D74BDA" w:rsidRPr="00552FDC">
        <w:rPr>
          <w:b w:val="0"/>
          <w:bCs/>
          <w:color w:val="auto"/>
          <w:sz w:val="20"/>
          <w:szCs w:val="20"/>
        </w:rPr>
        <w:t xml:space="preserve"> </w:t>
      </w:r>
      <w:r w:rsidRPr="00552FDC">
        <w:rPr>
          <w:b w:val="0"/>
          <w:bCs/>
          <w:color w:val="auto"/>
          <w:sz w:val="20"/>
          <w:szCs w:val="20"/>
        </w:rPr>
        <w:t xml:space="preserve">ensure that the overall policies and strategies for the development of the game are communicated consistently and effectively to </w:t>
      </w:r>
      <w:r w:rsidR="00552FDC" w:rsidRPr="00552FDC">
        <w:rPr>
          <w:b w:val="0"/>
          <w:bCs/>
          <w:color w:val="auto"/>
          <w:sz w:val="20"/>
          <w:szCs w:val="20"/>
        </w:rPr>
        <w:t>C</w:t>
      </w:r>
      <w:r w:rsidR="002A6C6C" w:rsidRPr="00552FDC">
        <w:rPr>
          <w:b w:val="0"/>
          <w:bCs/>
          <w:color w:val="auto"/>
          <w:sz w:val="20"/>
          <w:szCs w:val="20"/>
        </w:rPr>
        <w:t>ounty</w:t>
      </w:r>
      <w:r w:rsidRPr="00552FDC">
        <w:rPr>
          <w:b w:val="0"/>
          <w:bCs/>
          <w:color w:val="auto"/>
          <w:sz w:val="20"/>
          <w:szCs w:val="20"/>
        </w:rPr>
        <w:t xml:space="preserve"> partners and that any additional funding opportunities w</w:t>
      </w:r>
      <w:r w:rsidR="0098222D" w:rsidRPr="00552FDC">
        <w:rPr>
          <w:b w:val="0"/>
          <w:bCs/>
          <w:color w:val="auto"/>
          <w:sz w:val="20"/>
          <w:szCs w:val="20"/>
        </w:rPr>
        <w:t xml:space="preserve">ithin the </w:t>
      </w:r>
      <w:r w:rsidR="002A6C6C" w:rsidRPr="00552FDC">
        <w:rPr>
          <w:b w:val="0"/>
          <w:bCs/>
          <w:color w:val="auto"/>
          <w:sz w:val="20"/>
          <w:szCs w:val="20"/>
        </w:rPr>
        <w:t>County</w:t>
      </w:r>
      <w:r w:rsidRPr="00552FDC">
        <w:rPr>
          <w:b w:val="0"/>
          <w:bCs/>
          <w:color w:val="auto"/>
          <w:sz w:val="20"/>
          <w:szCs w:val="20"/>
        </w:rPr>
        <w:t xml:space="preserve"> are identified, secured and used in line with </w:t>
      </w:r>
      <w:r w:rsidR="00552FDC" w:rsidRPr="00552FDC">
        <w:rPr>
          <w:b w:val="0"/>
          <w:bCs/>
          <w:color w:val="auto"/>
          <w:sz w:val="20"/>
          <w:szCs w:val="20"/>
        </w:rPr>
        <w:t>C</w:t>
      </w:r>
      <w:r w:rsidR="002A6C6C" w:rsidRPr="00552FDC">
        <w:rPr>
          <w:b w:val="0"/>
          <w:bCs/>
          <w:color w:val="auto"/>
          <w:sz w:val="20"/>
          <w:szCs w:val="20"/>
        </w:rPr>
        <w:t>ounty</w:t>
      </w:r>
      <w:r w:rsidRPr="00552FDC">
        <w:rPr>
          <w:b w:val="0"/>
          <w:bCs/>
          <w:color w:val="auto"/>
          <w:sz w:val="20"/>
          <w:szCs w:val="20"/>
        </w:rPr>
        <w:t xml:space="preserve"> priorities.</w:t>
      </w:r>
      <w:bookmarkEnd w:id="0"/>
    </w:p>
    <w:p w14:paraId="6C0F65C1" w14:textId="77777777" w:rsidR="00205EAB" w:rsidRPr="00552FDC" w:rsidRDefault="00205EAB" w:rsidP="00132008">
      <w:pPr>
        <w:pStyle w:val="ListParagraph"/>
        <w:spacing w:after="0" w:line="240" w:lineRule="auto"/>
        <w:ind w:left="1440" w:right="-6" w:firstLine="0"/>
        <w:jc w:val="both"/>
        <w:rPr>
          <w:bCs/>
          <w:color w:val="auto"/>
          <w:sz w:val="20"/>
          <w:szCs w:val="20"/>
        </w:rPr>
      </w:pPr>
    </w:p>
    <w:p w14:paraId="25BF893D" w14:textId="77777777" w:rsidR="00051491" w:rsidRPr="00552FDC" w:rsidRDefault="00341D1F" w:rsidP="00132008">
      <w:pPr>
        <w:pStyle w:val="Heading2"/>
        <w:jc w:val="both"/>
        <w:rPr>
          <w:b w:val="0"/>
          <w:bCs/>
          <w:color w:val="auto"/>
          <w:sz w:val="20"/>
          <w:szCs w:val="20"/>
        </w:rPr>
      </w:pPr>
      <w:r w:rsidRPr="00552FDC">
        <w:rPr>
          <w:b w:val="0"/>
          <w:bCs/>
          <w:color w:val="auto"/>
          <w:sz w:val="20"/>
          <w:szCs w:val="20"/>
        </w:rPr>
        <w:t xml:space="preserve">The </w:t>
      </w:r>
      <w:r w:rsidR="00836BC6" w:rsidRPr="00552FDC">
        <w:rPr>
          <w:b w:val="0"/>
          <w:bCs/>
          <w:color w:val="auto"/>
          <w:sz w:val="20"/>
          <w:szCs w:val="20"/>
        </w:rPr>
        <w:t>E</w:t>
      </w:r>
      <w:r w:rsidR="00552FDC" w:rsidRPr="00552FDC">
        <w:rPr>
          <w:b w:val="0"/>
          <w:bCs/>
          <w:color w:val="auto"/>
          <w:sz w:val="20"/>
          <w:szCs w:val="20"/>
        </w:rPr>
        <w:t xml:space="preserve">xecutive </w:t>
      </w:r>
      <w:r w:rsidR="002A6C6C" w:rsidRPr="00552FDC">
        <w:rPr>
          <w:b w:val="0"/>
          <w:bCs/>
          <w:color w:val="auto"/>
          <w:sz w:val="20"/>
          <w:szCs w:val="20"/>
        </w:rPr>
        <w:t xml:space="preserve">Committee </w:t>
      </w:r>
      <w:r w:rsidRPr="00552FDC">
        <w:rPr>
          <w:b w:val="0"/>
          <w:bCs/>
          <w:color w:val="auto"/>
          <w:sz w:val="20"/>
          <w:szCs w:val="20"/>
        </w:rPr>
        <w:t>has the power to make, amend or revo</w:t>
      </w:r>
      <w:r w:rsidR="00E65664" w:rsidRPr="00552FDC">
        <w:rPr>
          <w:b w:val="0"/>
          <w:bCs/>
          <w:color w:val="auto"/>
          <w:sz w:val="20"/>
          <w:szCs w:val="20"/>
        </w:rPr>
        <w:t xml:space="preserve">ke </w:t>
      </w:r>
      <w:r w:rsidR="00E9157D" w:rsidRPr="00552FDC">
        <w:rPr>
          <w:b w:val="0"/>
          <w:bCs/>
          <w:color w:val="auto"/>
          <w:sz w:val="20"/>
          <w:szCs w:val="20"/>
        </w:rPr>
        <w:t>byelaws and r</w:t>
      </w:r>
      <w:r w:rsidR="00E65664" w:rsidRPr="00552FDC">
        <w:rPr>
          <w:b w:val="0"/>
          <w:bCs/>
          <w:color w:val="auto"/>
          <w:sz w:val="20"/>
          <w:szCs w:val="20"/>
        </w:rPr>
        <w:t xml:space="preserve">egulations of </w:t>
      </w:r>
      <w:r w:rsidRPr="00552FDC">
        <w:rPr>
          <w:b w:val="0"/>
          <w:bCs/>
          <w:color w:val="auto"/>
          <w:sz w:val="20"/>
          <w:szCs w:val="20"/>
        </w:rPr>
        <w:t xml:space="preserve">the </w:t>
      </w:r>
      <w:r w:rsidR="002A6C6C" w:rsidRPr="00552FDC">
        <w:rPr>
          <w:b w:val="0"/>
          <w:bCs/>
          <w:color w:val="auto"/>
          <w:sz w:val="20"/>
          <w:szCs w:val="20"/>
        </w:rPr>
        <w:t>County</w:t>
      </w:r>
      <w:r w:rsidRPr="00552FDC">
        <w:rPr>
          <w:b w:val="0"/>
          <w:bCs/>
          <w:color w:val="auto"/>
          <w:sz w:val="20"/>
          <w:szCs w:val="20"/>
        </w:rPr>
        <w:t xml:space="preserve"> and such </w:t>
      </w:r>
      <w:r w:rsidR="00E9157D" w:rsidRPr="00552FDC">
        <w:rPr>
          <w:b w:val="0"/>
          <w:bCs/>
          <w:color w:val="auto"/>
          <w:sz w:val="20"/>
          <w:szCs w:val="20"/>
        </w:rPr>
        <w:t>byelaws and regulations</w:t>
      </w:r>
      <w:r w:rsidRPr="00552FDC">
        <w:rPr>
          <w:b w:val="0"/>
          <w:bCs/>
          <w:color w:val="auto"/>
          <w:sz w:val="20"/>
          <w:szCs w:val="20"/>
        </w:rPr>
        <w:t xml:space="preserve">, and </w:t>
      </w:r>
      <w:r w:rsidR="00E65664" w:rsidRPr="00552FDC">
        <w:rPr>
          <w:b w:val="0"/>
          <w:bCs/>
          <w:color w:val="auto"/>
          <w:sz w:val="20"/>
          <w:szCs w:val="20"/>
        </w:rPr>
        <w:t xml:space="preserve">all changes thereto, shall not </w:t>
      </w:r>
      <w:r w:rsidRPr="00552FDC">
        <w:rPr>
          <w:b w:val="0"/>
          <w:bCs/>
          <w:color w:val="auto"/>
          <w:sz w:val="20"/>
          <w:szCs w:val="20"/>
        </w:rPr>
        <w:t xml:space="preserve">be </w:t>
      </w:r>
      <w:r w:rsidR="00EB4CEF" w:rsidRPr="00552FDC">
        <w:rPr>
          <w:b w:val="0"/>
          <w:bCs/>
          <w:color w:val="auto"/>
          <w:sz w:val="20"/>
          <w:szCs w:val="20"/>
        </w:rPr>
        <w:t xml:space="preserve">effective until the earlier </w:t>
      </w:r>
      <w:proofErr w:type="gramStart"/>
      <w:r w:rsidR="00EB4CEF" w:rsidRPr="00552FDC">
        <w:rPr>
          <w:b w:val="0"/>
          <w:bCs/>
          <w:color w:val="auto"/>
          <w:sz w:val="20"/>
          <w:szCs w:val="20"/>
        </w:rPr>
        <w:t>of:</w:t>
      </w:r>
      <w:r w:rsidR="00000CAE">
        <w:rPr>
          <w:b w:val="0"/>
          <w:bCs/>
          <w:color w:val="auto"/>
          <w:sz w:val="20"/>
          <w:szCs w:val="20"/>
        </w:rPr>
        <w:t>-</w:t>
      </w:r>
      <w:proofErr w:type="gramEnd"/>
    </w:p>
    <w:p w14:paraId="4000A0D5" w14:textId="77777777" w:rsidR="00051491" w:rsidRPr="007742DD" w:rsidRDefault="00051491" w:rsidP="00132008">
      <w:pPr>
        <w:spacing w:after="0" w:line="240" w:lineRule="auto"/>
        <w:ind w:left="0" w:right="-6" w:firstLine="0"/>
        <w:jc w:val="both"/>
        <w:rPr>
          <w:color w:val="auto"/>
          <w:sz w:val="20"/>
          <w:szCs w:val="20"/>
        </w:rPr>
      </w:pPr>
    </w:p>
    <w:p w14:paraId="7326E3A4" w14:textId="77777777" w:rsidR="00310251" w:rsidRPr="00552FDC" w:rsidRDefault="00341D1F" w:rsidP="00132008">
      <w:pPr>
        <w:pStyle w:val="Heading3"/>
        <w:jc w:val="both"/>
        <w:rPr>
          <w:rFonts w:ascii="Arial" w:hAnsi="Arial" w:cs="Arial"/>
          <w:color w:val="auto"/>
          <w:sz w:val="20"/>
          <w:szCs w:val="20"/>
        </w:rPr>
      </w:pPr>
      <w:r w:rsidRPr="00552FDC">
        <w:rPr>
          <w:rFonts w:ascii="Arial" w:hAnsi="Arial" w:cs="Arial"/>
          <w:color w:val="auto"/>
          <w:sz w:val="20"/>
          <w:szCs w:val="20"/>
        </w:rPr>
        <w:t>the date of approval at a Ge</w:t>
      </w:r>
      <w:r w:rsidR="00310251" w:rsidRPr="00552FDC">
        <w:rPr>
          <w:rFonts w:ascii="Arial" w:hAnsi="Arial" w:cs="Arial"/>
          <w:color w:val="auto"/>
          <w:sz w:val="20"/>
          <w:szCs w:val="20"/>
        </w:rPr>
        <w:t xml:space="preserve">neral Meeting of the </w:t>
      </w:r>
      <w:r w:rsidR="002A6C6C" w:rsidRPr="00552FDC">
        <w:rPr>
          <w:rFonts w:ascii="Arial" w:hAnsi="Arial" w:cs="Arial"/>
          <w:color w:val="auto"/>
          <w:sz w:val="20"/>
          <w:szCs w:val="20"/>
        </w:rPr>
        <w:t>County</w:t>
      </w:r>
      <w:r w:rsidR="00310251" w:rsidRPr="00552FDC">
        <w:rPr>
          <w:rFonts w:ascii="Arial" w:hAnsi="Arial" w:cs="Arial"/>
          <w:color w:val="auto"/>
          <w:sz w:val="20"/>
          <w:szCs w:val="20"/>
        </w:rPr>
        <w:t>; or</w:t>
      </w:r>
    </w:p>
    <w:p w14:paraId="35F809BB" w14:textId="77777777" w:rsidR="00AC7B5F" w:rsidRPr="00552FDC" w:rsidRDefault="00AC7B5F" w:rsidP="00132008">
      <w:pPr>
        <w:spacing w:after="0" w:line="240" w:lineRule="auto"/>
        <w:jc w:val="both"/>
        <w:rPr>
          <w:color w:val="auto"/>
          <w:sz w:val="20"/>
          <w:szCs w:val="20"/>
        </w:rPr>
      </w:pPr>
    </w:p>
    <w:p w14:paraId="079A2E38" w14:textId="77777777" w:rsidR="00051491" w:rsidRPr="00552FDC" w:rsidRDefault="00341D1F" w:rsidP="00132008">
      <w:pPr>
        <w:pStyle w:val="Heading3"/>
        <w:jc w:val="both"/>
        <w:rPr>
          <w:rFonts w:ascii="Arial" w:hAnsi="Arial" w:cs="Arial"/>
          <w:color w:val="auto"/>
          <w:sz w:val="20"/>
          <w:szCs w:val="20"/>
        </w:rPr>
      </w:pPr>
      <w:r w:rsidRPr="00552FDC">
        <w:rPr>
          <w:rFonts w:ascii="Arial" w:hAnsi="Arial" w:cs="Arial"/>
          <w:color w:val="auto"/>
          <w:sz w:val="20"/>
          <w:szCs w:val="20"/>
        </w:rPr>
        <w:t xml:space="preserve">one month after the passing of an appropriate resolution by the </w:t>
      </w:r>
      <w:r w:rsidR="00836BC6" w:rsidRPr="00552FDC">
        <w:rPr>
          <w:rFonts w:ascii="Arial" w:hAnsi="Arial" w:cs="Arial"/>
          <w:color w:val="auto"/>
          <w:sz w:val="20"/>
          <w:szCs w:val="20"/>
        </w:rPr>
        <w:t>E</w:t>
      </w:r>
      <w:r w:rsidR="00552FDC" w:rsidRPr="00552FDC">
        <w:rPr>
          <w:rFonts w:ascii="Arial" w:hAnsi="Arial" w:cs="Arial"/>
          <w:color w:val="auto"/>
          <w:sz w:val="20"/>
          <w:szCs w:val="20"/>
        </w:rPr>
        <w:t xml:space="preserve">xecutive </w:t>
      </w:r>
      <w:r w:rsidR="002A6C6C" w:rsidRPr="00552FDC">
        <w:rPr>
          <w:rFonts w:ascii="Arial" w:hAnsi="Arial" w:cs="Arial"/>
          <w:color w:val="auto"/>
          <w:sz w:val="20"/>
          <w:szCs w:val="20"/>
        </w:rPr>
        <w:t>Committee</w:t>
      </w:r>
      <w:r w:rsidRPr="00552FDC">
        <w:rPr>
          <w:rFonts w:ascii="Arial" w:hAnsi="Arial" w:cs="Arial"/>
          <w:color w:val="auto"/>
          <w:sz w:val="20"/>
          <w:szCs w:val="20"/>
        </w:rPr>
        <w:t>.</w:t>
      </w:r>
    </w:p>
    <w:p w14:paraId="40EBC14F" w14:textId="77777777" w:rsidR="00051491" w:rsidRPr="007742DD" w:rsidRDefault="00341D1F" w:rsidP="00132008">
      <w:pPr>
        <w:spacing w:after="0" w:line="240" w:lineRule="auto"/>
        <w:ind w:left="17" w:right="-6" w:firstLine="0"/>
        <w:jc w:val="both"/>
        <w:rPr>
          <w:color w:val="auto"/>
          <w:sz w:val="20"/>
          <w:szCs w:val="20"/>
        </w:rPr>
      </w:pPr>
      <w:r w:rsidRPr="007742DD">
        <w:rPr>
          <w:color w:val="auto"/>
          <w:sz w:val="20"/>
          <w:szCs w:val="20"/>
        </w:rPr>
        <w:t xml:space="preserve"> </w:t>
      </w:r>
    </w:p>
    <w:p w14:paraId="2F63B88F" w14:textId="77777777" w:rsidR="00051491" w:rsidRPr="00552FDC" w:rsidRDefault="00341D1F" w:rsidP="00132008">
      <w:pPr>
        <w:pStyle w:val="Heading2"/>
        <w:jc w:val="both"/>
        <w:rPr>
          <w:b w:val="0"/>
          <w:bCs/>
          <w:color w:val="auto"/>
          <w:sz w:val="20"/>
          <w:szCs w:val="20"/>
        </w:rPr>
      </w:pPr>
      <w:r w:rsidRPr="00552FDC">
        <w:rPr>
          <w:b w:val="0"/>
          <w:bCs/>
          <w:color w:val="auto"/>
          <w:sz w:val="20"/>
          <w:szCs w:val="20"/>
        </w:rPr>
        <w:t xml:space="preserve">Any action that may be taken by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Pr="00552FDC">
        <w:rPr>
          <w:b w:val="0"/>
          <w:bCs/>
          <w:color w:val="auto"/>
          <w:sz w:val="20"/>
          <w:szCs w:val="20"/>
        </w:rPr>
        <w:t>at a meeting may also be taken by a</w:t>
      </w:r>
      <w:r w:rsidR="000509DA" w:rsidRPr="00552FDC">
        <w:rPr>
          <w:b w:val="0"/>
          <w:bCs/>
          <w:color w:val="auto"/>
          <w:sz w:val="20"/>
          <w:szCs w:val="20"/>
        </w:rPr>
        <w:t xml:space="preserve"> </w:t>
      </w:r>
      <w:r w:rsidRPr="00552FDC">
        <w:rPr>
          <w:b w:val="0"/>
          <w:bCs/>
          <w:color w:val="auto"/>
          <w:sz w:val="20"/>
          <w:szCs w:val="20"/>
        </w:rPr>
        <w:t>resolution consented to in writing or email by a simp</w:t>
      </w:r>
      <w:r w:rsidR="000509DA" w:rsidRPr="00552FDC">
        <w:rPr>
          <w:b w:val="0"/>
          <w:bCs/>
          <w:color w:val="auto"/>
          <w:sz w:val="20"/>
          <w:szCs w:val="20"/>
        </w:rPr>
        <w:t xml:space="preserve">le majority of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000509DA" w:rsidRPr="00552FDC">
        <w:rPr>
          <w:b w:val="0"/>
          <w:bCs/>
          <w:color w:val="auto"/>
          <w:sz w:val="20"/>
          <w:szCs w:val="20"/>
        </w:rPr>
        <w:t xml:space="preserve">members </w:t>
      </w:r>
      <w:r w:rsidRPr="00552FDC">
        <w:rPr>
          <w:b w:val="0"/>
          <w:bCs/>
          <w:color w:val="auto"/>
          <w:sz w:val="20"/>
          <w:szCs w:val="20"/>
        </w:rPr>
        <w:t xml:space="preserve">provided that a copy of the resolution is sent to all voting members of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w:t>
      </w:r>
      <w:r w:rsidRPr="00552FDC">
        <w:rPr>
          <w:b w:val="0"/>
          <w:bCs/>
          <w:color w:val="auto"/>
          <w:sz w:val="20"/>
          <w:szCs w:val="20"/>
        </w:rPr>
        <w:t>.</w:t>
      </w:r>
    </w:p>
    <w:p w14:paraId="1FAC1D05" w14:textId="77777777" w:rsidR="00051491" w:rsidRPr="00552FDC" w:rsidRDefault="00341D1F" w:rsidP="00132008">
      <w:pPr>
        <w:spacing w:after="0" w:line="240" w:lineRule="auto"/>
        <w:ind w:left="1418" w:right="-6" w:hanging="698"/>
        <w:jc w:val="both"/>
        <w:rPr>
          <w:bCs/>
          <w:color w:val="auto"/>
          <w:sz w:val="20"/>
          <w:szCs w:val="20"/>
        </w:rPr>
      </w:pPr>
      <w:r w:rsidRPr="00552FDC">
        <w:rPr>
          <w:bCs/>
          <w:color w:val="auto"/>
          <w:sz w:val="20"/>
          <w:szCs w:val="20"/>
        </w:rPr>
        <w:t xml:space="preserve"> </w:t>
      </w:r>
    </w:p>
    <w:p w14:paraId="28E1FED7" w14:textId="77777777" w:rsidR="00051491" w:rsidRPr="00552FDC" w:rsidRDefault="00341D1F" w:rsidP="00132008">
      <w:pPr>
        <w:pStyle w:val="Heading2"/>
        <w:jc w:val="both"/>
        <w:rPr>
          <w:b w:val="0"/>
          <w:bCs/>
          <w:color w:val="auto"/>
          <w:sz w:val="20"/>
          <w:szCs w:val="20"/>
        </w:rPr>
      </w:pPr>
      <w:r w:rsidRPr="00552FDC">
        <w:rPr>
          <w:b w:val="0"/>
          <w:bCs/>
          <w:color w:val="auto"/>
          <w:sz w:val="20"/>
          <w:szCs w:val="20"/>
        </w:rPr>
        <w:t>Where a resolutio</w:t>
      </w:r>
      <w:r w:rsidR="002A6C6C" w:rsidRPr="00552FDC">
        <w:rPr>
          <w:b w:val="0"/>
          <w:bCs/>
          <w:color w:val="auto"/>
          <w:sz w:val="20"/>
          <w:szCs w:val="20"/>
        </w:rPr>
        <w:t>n has been circulated to a</w:t>
      </w:r>
      <w:r w:rsidR="00552FDC">
        <w:rPr>
          <w:b w:val="0"/>
          <w:bCs/>
          <w:color w:val="auto"/>
          <w:sz w:val="20"/>
          <w:szCs w:val="20"/>
        </w:rPr>
        <w:t>n</w:t>
      </w:r>
      <w:r w:rsidRPr="00552FDC">
        <w:rPr>
          <w:b w:val="0"/>
          <w:bCs/>
          <w:color w:val="auto"/>
          <w:sz w:val="20"/>
          <w:szCs w:val="20"/>
        </w:rPr>
        <w:t xml:space="preserve"> </w:t>
      </w:r>
      <w:r w:rsidR="00836BC6" w:rsidRPr="00552FDC">
        <w:rPr>
          <w:b w:val="0"/>
          <w:bCs/>
          <w:color w:val="auto"/>
          <w:sz w:val="20"/>
          <w:szCs w:val="20"/>
        </w:rPr>
        <w:t>E</w:t>
      </w:r>
      <w:r w:rsidR="00552FDC" w:rsidRPr="00552FDC">
        <w:rPr>
          <w:b w:val="0"/>
          <w:bCs/>
          <w:color w:val="auto"/>
          <w:sz w:val="20"/>
          <w:szCs w:val="20"/>
        </w:rPr>
        <w:t xml:space="preserve">xecutive </w:t>
      </w:r>
      <w:r w:rsidR="002A6C6C" w:rsidRPr="00552FDC">
        <w:rPr>
          <w:b w:val="0"/>
          <w:bCs/>
          <w:color w:val="auto"/>
          <w:sz w:val="20"/>
          <w:szCs w:val="20"/>
        </w:rPr>
        <w:t xml:space="preserve">Committee </w:t>
      </w:r>
      <w:r w:rsidRPr="00552FDC">
        <w:rPr>
          <w:b w:val="0"/>
          <w:bCs/>
          <w:color w:val="auto"/>
          <w:sz w:val="20"/>
          <w:szCs w:val="20"/>
        </w:rPr>
        <w:t>member pursuant to clause 6.</w:t>
      </w:r>
      <w:r w:rsidR="00D74BDA" w:rsidRPr="00552FDC">
        <w:rPr>
          <w:b w:val="0"/>
          <w:bCs/>
          <w:color w:val="auto"/>
          <w:sz w:val="20"/>
          <w:szCs w:val="20"/>
        </w:rPr>
        <w:t>5</w:t>
      </w:r>
      <w:r w:rsidR="005F7E3B" w:rsidRPr="00552FDC">
        <w:rPr>
          <w:b w:val="0"/>
          <w:bCs/>
          <w:color w:val="auto"/>
          <w:sz w:val="20"/>
          <w:szCs w:val="20"/>
        </w:rPr>
        <w:t xml:space="preserve"> </w:t>
      </w:r>
      <w:r w:rsidRPr="00552FDC">
        <w:rPr>
          <w:b w:val="0"/>
          <w:bCs/>
          <w:color w:val="auto"/>
          <w:sz w:val="20"/>
          <w:szCs w:val="20"/>
        </w:rPr>
        <w:t xml:space="preserve">above and has not been received back by the </w:t>
      </w:r>
      <w:r w:rsidR="00552FDC">
        <w:rPr>
          <w:b w:val="0"/>
          <w:bCs/>
          <w:color w:val="auto"/>
          <w:sz w:val="20"/>
          <w:szCs w:val="20"/>
        </w:rPr>
        <w:t xml:space="preserve">General Secretary </w:t>
      </w:r>
      <w:r w:rsidR="005F7E3B" w:rsidRPr="00552FDC">
        <w:rPr>
          <w:b w:val="0"/>
          <w:bCs/>
          <w:color w:val="auto"/>
          <w:sz w:val="20"/>
          <w:szCs w:val="20"/>
        </w:rPr>
        <w:t xml:space="preserve">within 21 days of </w:t>
      </w:r>
      <w:r w:rsidRPr="00552FDC">
        <w:rPr>
          <w:b w:val="0"/>
          <w:bCs/>
          <w:color w:val="auto"/>
          <w:sz w:val="20"/>
          <w:szCs w:val="20"/>
        </w:rPr>
        <w:t xml:space="preserve">being sent out, that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Pr="00552FDC">
        <w:rPr>
          <w:b w:val="0"/>
          <w:bCs/>
          <w:color w:val="auto"/>
          <w:sz w:val="20"/>
          <w:szCs w:val="20"/>
        </w:rPr>
        <w:t>member will be deemed to have approved the resolution.</w:t>
      </w:r>
    </w:p>
    <w:p w14:paraId="00FA5686" w14:textId="77777777" w:rsidR="00051491" w:rsidRPr="00552FDC" w:rsidRDefault="00341D1F" w:rsidP="00132008">
      <w:pPr>
        <w:spacing w:after="0" w:line="240" w:lineRule="auto"/>
        <w:ind w:left="17" w:right="-6" w:firstLine="0"/>
        <w:jc w:val="both"/>
        <w:rPr>
          <w:bCs/>
          <w:color w:val="auto"/>
          <w:sz w:val="20"/>
          <w:szCs w:val="20"/>
        </w:rPr>
      </w:pPr>
      <w:r w:rsidRPr="00552FDC">
        <w:rPr>
          <w:bCs/>
          <w:color w:val="auto"/>
          <w:sz w:val="20"/>
          <w:szCs w:val="20"/>
        </w:rPr>
        <w:t xml:space="preserve"> </w:t>
      </w:r>
    </w:p>
    <w:p w14:paraId="1ED6130C" w14:textId="77777777" w:rsidR="00051491" w:rsidRPr="00552FDC" w:rsidRDefault="00341D1F" w:rsidP="00132008">
      <w:pPr>
        <w:pStyle w:val="Heading2"/>
        <w:jc w:val="both"/>
        <w:rPr>
          <w:b w:val="0"/>
          <w:bCs/>
          <w:color w:val="auto"/>
          <w:sz w:val="20"/>
          <w:szCs w:val="20"/>
        </w:rPr>
      </w:pPr>
      <w:r w:rsidRPr="00552FDC">
        <w:rPr>
          <w:b w:val="0"/>
          <w:bCs/>
          <w:color w:val="auto"/>
          <w:sz w:val="20"/>
          <w:szCs w:val="20"/>
        </w:rPr>
        <w:t xml:space="preserve">Members of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Pr="00552FDC">
        <w:rPr>
          <w:b w:val="0"/>
          <w:bCs/>
          <w:color w:val="auto"/>
          <w:sz w:val="20"/>
          <w:szCs w:val="20"/>
        </w:rPr>
        <w:t xml:space="preserve">must act in accordance </w:t>
      </w:r>
      <w:r w:rsidR="005F7E3B" w:rsidRPr="00552FDC">
        <w:rPr>
          <w:b w:val="0"/>
          <w:bCs/>
          <w:color w:val="auto"/>
          <w:sz w:val="20"/>
          <w:szCs w:val="20"/>
        </w:rPr>
        <w:t xml:space="preserve">with the powers set out in this </w:t>
      </w:r>
      <w:r w:rsidRPr="00552FDC">
        <w:rPr>
          <w:b w:val="0"/>
          <w:bCs/>
          <w:color w:val="auto"/>
          <w:sz w:val="20"/>
          <w:szCs w:val="20"/>
        </w:rPr>
        <w:t>constitution and must exercise independent judgemen</w:t>
      </w:r>
      <w:r w:rsidR="005F7E3B" w:rsidRPr="00552FDC">
        <w:rPr>
          <w:b w:val="0"/>
          <w:bCs/>
          <w:color w:val="auto"/>
          <w:sz w:val="20"/>
          <w:szCs w:val="20"/>
        </w:rPr>
        <w:t xml:space="preserve">t taking reasonable care, </w:t>
      </w:r>
      <w:proofErr w:type="gramStart"/>
      <w:r w:rsidR="005F7E3B" w:rsidRPr="00552FDC">
        <w:rPr>
          <w:b w:val="0"/>
          <w:bCs/>
          <w:color w:val="auto"/>
          <w:sz w:val="20"/>
          <w:szCs w:val="20"/>
        </w:rPr>
        <w:t>skill</w:t>
      </w:r>
      <w:proofErr w:type="gramEnd"/>
      <w:r w:rsidR="005F7E3B" w:rsidRPr="00552FDC">
        <w:rPr>
          <w:b w:val="0"/>
          <w:bCs/>
          <w:color w:val="auto"/>
          <w:sz w:val="20"/>
          <w:szCs w:val="20"/>
        </w:rPr>
        <w:t xml:space="preserve"> </w:t>
      </w:r>
      <w:r w:rsidRPr="00552FDC">
        <w:rPr>
          <w:b w:val="0"/>
          <w:bCs/>
          <w:color w:val="auto"/>
          <w:sz w:val="20"/>
          <w:szCs w:val="20"/>
        </w:rPr>
        <w:t>and diligence, whilst avoiding conflicts of interest</w:t>
      </w:r>
      <w:r w:rsidR="00067145" w:rsidRPr="00552FDC">
        <w:rPr>
          <w:b w:val="0"/>
          <w:bCs/>
          <w:color w:val="auto"/>
          <w:sz w:val="20"/>
          <w:szCs w:val="20"/>
        </w:rPr>
        <w:t xml:space="preserve"> and conflicts of loyalty.</w:t>
      </w:r>
    </w:p>
    <w:p w14:paraId="15A567F7" w14:textId="77777777" w:rsidR="00AC7B5F" w:rsidRPr="00552FDC" w:rsidRDefault="00AC7B5F" w:rsidP="00132008">
      <w:pPr>
        <w:pStyle w:val="ListParagraph"/>
        <w:jc w:val="both"/>
        <w:rPr>
          <w:bCs/>
          <w:color w:val="auto"/>
          <w:sz w:val="20"/>
          <w:szCs w:val="20"/>
        </w:rPr>
      </w:pPr>
    </w:p>
    <w:p w14:paraId="05921AFB" w14:textId="77777777" w:rsidR="002A4801" w:rsidRPr="00552FDC" w:rsidRDefault="002A4801" w:rsidP="00132008">
      <w:pPr>
        <w:spacing w:after="0" w:line="240" w:lineRule="auto"/>
        <w:ind w:left="17" w:right="-6" w:firstLine="0"/>
        <w:jc w:val="both"/>
        <w:rPr>
          <w:bCs/>
          <w:color w:val="auto"/>
          <w:sz w:val="20"/>
          <w:szCs w:val="20"/>
        </w:rPr>
      </w:pPr>
    </w:p>
    <w:p w14:paraId="5121B968" w14:textId="77777777" w:rsidR="00341D1F" w:rsidRPr="00E151DD" w:rsidRDefault="006854D6" w:rsidP="00132008">
      <w:pPr>
        <w:pStyle w:val="Heading1"/>
        <w:numPr>
          <w:ilvl w:val="0"/>
          <w:numId w:val="0"/>
        </w:numPr>
        <w:ind w:left="432" w:hanging="432"/>
        <w:jc w:val="both"/>
        <w:rPr>
          <w:b w:val="0"/>
          <w:color w:val="auto"/>
          <w:sz w:val="20"/>
          <w:szCs w:val="20"/>
        </w:rPr>
      </w:pPr>
      <w:proofErr w:type="gramStart"/>
      <w:r>
        <w:rPr>
          <w:color w:val="auto"/>
          <w:sz w:val="20"/>
          <w:szCs w:val="20"/>
          <w:shd w:val="clear" w:color="auto" w:fill="FFFFFF" w:themeFill="background1"/>
        </w:rPr>
        <w:t xml:space="preserve">7  </w:t>
      </w:r>
      <w:r w:rsidR="00341D1F" w:rsidRPr="00E151DD">
        <w:rPr>
          <w:color w:val="auto"/>
          <w:sz w:val="20"/>
          <w:szCs w:val="20"/>
          <w:shd w:val="clear" w:color="auto" w:fill="FFFFFF" w:themeFill="background1"/>
        </w:rPr>
        <w:t>GENERAL</w:t>
      </w:r>
      <w:proofErr w:type="gramEnd"/>
      <w:r w:rsidR="00341D1F" w:rsidRPr="00E151DD">
        <w:rPr>
          <w:color w:val="auto"/>
          <w:sz w:val="20"/>
          <w:szCs w:val="20"/>
          <w:shd w:val="clear" w:color="auto" w:fill="FFFFFF" w:themeFill="background1"/>
        </w:rPr>
        <w:t xml:space="preserve"> MEETINGS OF THE </w:t>
      </w:r>
      <w:r w:rsidR="008D5174" w:rsidRPr="00E151DD">
        <w:rPr>
          <w:color w:val="auto"/>
          <w:sz w:val="20"/>
          <w:szCs w:val="20"/>
          <w:shd w:val="clear" w:color="auto" w:fill="FFFFFF" w:themeFill="background1"/>
        </w:rPr>
        <w:t>COUNTY</w:t>
      </w:r>
    </w:p>
    <w:p w14:paraId="15D29F0B" w14:textId="77777777" w:rsidR="00051491" w:rsidRPr="00552FDC" w:rsidRDefault="00341D1F" w:rsidP="00132008">
      <w:pPr>
        <w:spacing w:after="0" w:line="240" w:lineRule="auto"/>
        <w:ind w:left="17" w:right="-6" w:firstLine="0"/>
        <w:jc w:val="both"/>
        <w:rPr>
          <w:bCs/>
          <w:color w:val="auto"/>
          <w:sz w:val="20"/>
          <w:szCs w:val="20"/>
        </w:rPr>
      </w:pPr>
      <w:r w:rsidRPr="00552FDC">
        <w:rPr>
          <w:bCs/>
          <w:color w:val="auto"/>
          <w:sz w:val="20"/>
          <w:szCs w:val="20"/>
        </w:rPr>
        <w:t xml:space="preserve"> </w:t>
      </w:r>
    </w:p>
    <w:p w14:paraId="4C2C131B" w14:textId="77777777" w:rsidR="00247478" w:rsidRPr="00095AD7"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7.1</w:t>
      </w:r>
      <w:r w:rsidR="00954E22">
        <w:rPr>
          <w:b w:val="0"/>
          <w:bCs/>
          <w:color w:val="auto"/>
          <w:sz w:val="20"/>
          <w:szCs w:val="20"/>
        </w:rPr>
        <w:tab/>
      </w:r>
      <w:r w:rsidR="00341D1F" w:rsidRPr="00095AD7">
        <w:rPr>
          <w:b w:val="0"/>
          <w:bCs/>
          <w:color w:val="auto"/>
          <w:sz w:val="20"/>
          <w:szCs w:val="20"/>
        </w:rPr>
        <w:t xml:space="preserve">The Annual General Meeting (AGM) shall be held before </w:t>
      </w:r>
      <w:r w:rsidR="00552FDC" w:rsidRPr="00095AD7">
        <w:rPr>
          <w:b w:val="0"/>
          <w:bCs/>
          <w:color w:val="auto"/>
          <w:sz w:val="20"/>
          <w:szCs w:val="20"/>
        </w:rPr>
        <w:t xml:space="preserve">31 July </w:t>
      </w:r>
      <w:r w:rsidR="00341D1F" w:rsidRPr="00095AD7">
        <w:rPr>
          <w:b w:val="0"/>
          <w:bCs/>
          <w:color w:val="auto"/>
          <w:sz w:val="20"/>
          <w:szCs w:val="20"/>
        </w:rPr>
        <w:t xml:space="preserve">each year. The </w:t>
      </w:r>
      <w:r w:rsidR="00836BC6" w:rsidRPr="00095AD7">
        <w:rPr>
          <w:b w:val="0"/>
          <w:bCs/>
          <w:color w:val="auto"/>
          <w:sz w:val="20"/>
          <w:szCs w:val="20"/>
        </w:rPr>
        <w:t>E</w:t>
      </w:r>
      <w:r w:rsidR="00552FDC" w:rsidRPr="00095AD7">
        <w:rPr>
          <w:b w:val="0"/>
          <w:bCs/>
          <w:color w:val="auto"/>
          <w:sz w:val="20"/>
          <w:szCs w:val="20"/>
        </w:rPr>
        <w:t xml:space="preserve">xecutive </w:t>
      </w:r>
      <w:r w:rsidR="002A6C6C" w:rsidRPr="00095AD7">
        <w:rPr>
          <w:b w:val="0"/>
          <w:bCs/>
          <w:color w:val="auto"/>
          <w:sz w:val="20"/>
          <w:szCs w:val="20"/>
        </w:rPr>
        <w:t xml:space="preserve">Committee </w:t>
      </w:r>
      <w:r w:rsidR="00341D1F" w:rsidRPr="00095AD7">
        <w:rPr>
          <w:b w:val="0"/>
          <w:bCs/>
          <w:color w:val="auto"/>
          <w:sz w:val="20"/>
          <w:szCs w:val="20"/>
        </w:rPr>
        <w:t xml:space="preserve">shall determine the date of the </w:t>
      </w:r>
      <w:r w:rsidR="002D0A10" w:rsidRPr="00095AD7">
        <w:rPr>
          <w:b w:val="0"/>
          <w:bCs/>
          <w:color w:val="auto"/>
          <w:sz w:val="20"/>
          <w:szCs w:val="20"/>
        </w:rPr>
        <w:t>AGM</w:t>
      </w:r>
      <w:r w:rsidR="000A6655" w:rsidRPr="00095AD7">
        <w:rPr>
          <w:b w:val="0"/>
          <w:bCs/>
          <w:color w:val="auto"/>
          <w:sz w:val="20"/>
          <w:szCs w:val="20"/>
        </w:rPr>
        <w:t xml:space="preserve"> and formal notification wi</w:t>
      </w:r>
      <w:r w:rsidR="00FD79F8" w:rsidRPr="00095AD7">
        <w:rPr>
          <w:b w:val="0"/>
          <w:bCs/>
          <w:color w:val="auto"/>
          <w:sz w:val="20"/>
          <w:szCs w:val="20"/>
        </w:rPr>
        <w:t xml:space="preserve">ll be posted on the </w:t>
      </w:r>
      <w:r w:rsidR="002A6C6C" w:rsidRPr="00095AD7">
        <w:rPr>
          <w:b w:val="0"/>
          <w:bCs/>
          <w:color w:val="auto"/>
          <w:sz w:val="20"/>
          <w:szCs w:val="20"/>
        </w:rPr>
        <w:t>County</w:t>
      </w:r>
      <w:r w:rsidR="002D0A10" w:rsidRPr="00095AD7">
        <w:rPr>
          <w:b w:val="0"/>
          <w:bCs/>
          <w:color w:val="auto"/>
          <w:sz w:val="20"/>
          <w:szCs w:val="20"/>
        </w:rPr>
        <w:t xml:space="preserve"> w</w:t>
      </w:r>
      <w:r w:rsidR="000A6655" w:rsidRPr="00095AD7">
        <w:rPr>
          <w:b w:val="0"/>
          <w:bCs/>
          <w:color w:val="auto"/>
          <w:sz w:val="20"/>
          <w:szCs w:val="20"/>
        </w:rPr>
        <w:t>ebsite 60 days in advance of the date of such mee</w:t>
      </w:r>
      <w:r w:rsidR="000A4680" w:rsidRPr="00095AD7">
        <w:rPr>
          <w:b w:val="0"/>
          <w:bCs/>
          <w:color w:val="auto"/>
          <w:sz w:val="20"/>
          <w:szCs w:val="20"/>
        </w:rPr>
        <w:t>ting which will be deemed notification</w:t>
      </w:r>
      <w:r w:rsidR="000A6655" w:rsidRPr="00095AD7">
        <w:rPr>
          <w:b w:val="0"/>
          <w:bCs/>
          <w:color w:val="auto"/>
          <w:sz w:val="20"/>
          <w:szCs w:val="20"/>
        </w:rPr>
        <w:t xml:space="preserve"> to all members. In addition</w:t>
      </w:r>
      <w:r w:rsidR="001D0F9E" w:rsidRPr="00095AD7">
        <w:rPr>
          <w:b w:val="0"/>
          <w:bCs/>
          <w:color w:val="auto"/>
          <w:sz w:val="20"/>
          <w:szCs w:val="20"/>
        </w:rPr>
        <w:t>,</w:t>
      </w:r>
      <w:r w:rsidR="000A6655" w:rsidRPr="00095AD7">
        <w:rPr>
          <w:b w:val="0"/>
          <w:bCs/>
          <w:color w:val="auto"/>
          <w:sz w:val="20"/>
          <w:szCs w:val="20"/>
        </w:rPr>
        <w:t xml:space="preserve"> at least 60 days in advance of the set date the </w:t>
      </w:r>
      <w:r w:rsidR="00836BC6" w:rsidRPr="00095AD7">
        <w:rPr>
          <w:b w:val="0"/>
          <w:bCs/>
          <w:color w:val="auto"/>
          <w:sz w:val="20"/>
          <w:szCs w:val="20"/>
        </w:rPr>
        <w:t>E</w:t>
      </w:r>
      <w:r w:rsidR="00552FDC" w:rsidRPr="00095AD7">
        <w:rPr>
          <w:b w:val="0"/>
          <w:bCs/>
          <w:color w:val="auto"/>
          <w:sz w:val="20"/>
          <w:szCs w:val="20"/>
        </w:rPr>
        <w:t>xecutive</w:t>
      </w:r>
      <w:r w:rsidR="002A6C6C" w:rsidRPr="00095AD7">
        <w:rPr>
          <w:b w:val="0"/>
          <w:bCs/>
          <w:color w:val="auto"/>
          <w:sz w:val="20"/>
          <w:szCs w:val="20"/>
        </w:rPr>
        <w:t xml:space="preserve"> Committee </w:t>
      </w:r>
      <w:r w:rsidR="000A6655" w:rsidRPr="00095AD7">
        <w:rPr>
          <w:b w:val="0"/>
          <w:bCs/>
          <w:color w:val="auto"/>
          <w:sz w:val="20"/>
          <w:szCs w:val="20"/>
        </w:rPr>
        <w:t>will advise</w:t>
      </w:r>
      <w:r w:rsidR="00FD5EDE" w:rsidRPr="00095AD7">
        <w:rPr>
          <w:b w:val="0"/>
          <w:bCs/>
          <w:color w:val="auto"/>
          <w:sz w:val="20"/>
          <w:szCs w:val="20"/>
        </w:rPr>
        <w:t xml:space="preserve"> all </w:t>
      </w:r>
      <w:r w:rsidR="000A4680" w:rsidRPr="00095AD7">
        <w:rPr>
          <w:b w:val="0"/>
          <w:bCs/>
          <w:color w:val="auto"/>
          <w:sz w:val="20"/>
          <w:szCs w:val="20"/>
        </w:rPr>
        <w:t xml:space="preserve">voting </w:t>
      </w:r>
      <w:r w:rsidR="00FD5EDE" w:rsidRPr="00095AD7">
        <w:rPr>
          <w:b w:val="0"/>
          <w:bCs/>
          <w:color w:val="auto"/>
          <w:sz w:val="20"/>
          <w:szCs w:val="20"/>
        </w:rPr>
        <w:t>members listed in clause 4.</w:t>
      </w:r>
      <w:r w:rsidR="000A6655" w:rsidRPr="00095AD7">
        <w:rPr>
          <w:b w:val="0"/>
          <w:bCs/>
          <w:color w:val="auto"/>
          <w:sz w:val="20"/>
          <w:szCs w:val="20"/>
        </w:rPr>
        <w:t>2</w:t>
      </w:r>
      <w:r w:rsidR="002D0A10" w:rsidRPr="00095AD7">
        <w:rPr>
          <w:b w:val="0"/>
          <w:bCs/>
          <w:color w:val="auto"/>
          <w:sz w:val="20"/>
          <w:szCs w:val="20"/>
        </w:rPr>
        <w:t>.1</w:t>
      </w:r>
      <w:r w:rsidR="000A6655" w:rsidRPr="00095AD7">
        <w:rPr>
          <w:b w:val="0"/>
          <w:bCs/>
          <w:color w:val="auto"/>
          <w:sz w:val="20"/>
          <w:szCs w:val="20"/>
        </w:rPr>
        <w:t xml:space="preserve"> above</w:t>
      </w:r>
      <w:r w:rsidR="002D0A10" w:rsidRPr="00095AD7">
        <w:rPr>
          <w:b w:val="0"/>
          <w:bCs/>
          <w:color w:val="auto"/>
          <w:sz w:val="20"/>
          <w:szCs w:val="20"/>
        </w:rPr>
        <w:t xml:space="preserve"> of the date of the meeting</w:t>
      </w:r>
      <w:r w:rsidR="00EB4CEF" w:rsidRPr="00095AD7">
        <w:rPr>
          <w:b w:val="0"/>
          <w:bCs/>
          <w:color w:val="auto"/>
          <w:sz w:val="20"/>
          <w:szCs w:val="20"/>
        </w:rPr>
        <w:t>.</w:t>
      </w:r>
    </w:p>
    <w:p w14:paraId="51E5CFCB" w14:textId="77777777" w:rsidR="00341D1F" w:rsidRPr="00552FDC" w:rsidRDefault="00341D1F" w:rsidP="00132008">
      <w:pPr>
        <w:spacing w:after="0" w:line="240" w:lineRule="auto"/>
        <w:ind w:left="720" w:right="-6"/>
        <w:jc w:val="both"/>
        <w:rPr>
          <w:bCs/>
          <w:color w:val="auto"/>
          <w:sz w:val="20"/>
          <w:szCs w:val="20"/>
        </w:rPr>
      </w:pPr>
    </w:p>
    <w:p w14:paraId="7861888B" w14:textId="77777777" w:rsidR="00341D1F"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7.2</w:t>
      </w:r>
      <w:r w:rsidR="00954E22">
        <w:rPr>
          <w:b w:val="0"/>
          <w:bCs/>
          <w:color w:val="auto"/>
          <w:sz w:val="20"/>
          <w:szCs w:val="20"/>
        </w:rPr>
        <w:tab/>
      </w:r>
      <w:r w:rsidR="00341D1F" w:rsidRPr="00552FDC">
        <w:rPr>
          <w:b w:val="0"/>
          <w:bCs/>
          <w:color w:val="auto"/>
          <w:sz w:val="20"/>
          <w:szCs w:val="20"/>
        </w:rPr>
        <w:t xml:space="preserve">All nominations and proposals must be received by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00341D1F" w:rsidRPr="00552FDC">
        <w:rPr>
          <w:b w:val="0"/>
          <w:bCs/>
          <w:color w:val="auto"/>
          <w:sz w:val="20"/>
          <w:szCs w:val="20"/>
        </w:rPr>
        <w:t>at least 30 days prior to the date of the AGM.</w:t>
      </w:r>
    </w:p>
    <w:p w14:paraId="50C0289E" w14:textId="77777777" w:rsidR="00341D1F" w:rsidRPr="00552FDC" w:rsidRDefault="00341D1F" w:rsidP="00132008">
      <w:pPr>
        <w:spacing w:after="0" w:line="240" w:lineRule="auto"/>
        <w:ind w:left="720" w:right="-6"/>
        <w:jc w:val="both"/>
        <w:rPr>
          <w:bCs/>
          <w:color w:val="auto"/>
          <w:sz w:val="20"/>
          <w:szCs w:val="20"/>
        </w:rPr>
      </w:pPr>
    </w:p>
    <w:p w14:paraId="76E3136E" w14:textId="77777777" w:rsidR="00341D1F"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7.3</w:t>
      </w:r>
      <w:r w:rsidR="00954E22">
        <w:rPr>
          <w:b w:val="0"/>
          <w:bCs/>
          <w:color w:val="auto"/>
          <w:sz w:val="20"/>
          <w:szCs w:val="20"/>
        </w:rPr>
        <w:tab/>
      </w:r>
      <w:r w:rsidR="00341D1F" w:rsidRPr="00552FDC">
        <w:rPr>
          <w:b w:val="0"/>
          <w:bCs/>
          <w:color w:val="auto"/>
          <w:sz w:val="20"/>
          <w:szCs w:val="20"/>
        </w:rPr>
        <w:t xml:space="preserve">Formal Notice of the </w:t>
      </w:r>
      <w:r w:rsidR="00FD16C5" w:rsidRPr="00552FDC">
        <w:rPr>
          <w:b w:val="0"/>
          <w:bCs/>
          <w:color w:val="auto"/>
          <w:sz w:val="20"/>
          <w:szCs w:val="20"/>
        </w:rPr>
        <w:t xml:space="preserve">AGM </w:t>
      </w:r>
      <w:r w:rsidR="00341D1F" w:rsidRPr="00552FDC">
        <w:rPr>
          <w:b w:val="0"/>
          <w:bCs/>
          <w:color w:val="auto"/>
          <w:sz w:val="20"/>
          <w:szCs w:val="20"/>
        </w:rPr>
        <w:t xml:space="preserve">shall be circulated in writing not less than 21 days prior to the date of such a meeting, to each member of the </w:t>
      </w:r>
      <w:r w:rsidR="00836BC6" w:rsidRPr="00552FDC">
        <w:rPr>
          <w:b w:val="0"/>
          <w:bCs/>
          <w:color w:val="auto"/>
          <w:sz w:val="20"/>
          <w:szCs w:val="20"/>
        </w:rPr>
        <w:t>E</w:t>
      </w:r>
      <w:r w:rsidR="00552FDC" w:rsidRPr="00552FDC">
        <w:rPr>
          <w:b w:val="0"/>
          <w:bCs/>
          <w:color w:val="auto"/>
          <w:sz w:val="20"/>
          <w:szCs w:val="20"/>
        </w:rPr>
        <w:t>xecutive</w:t>
      </w:r>
      <w:r w:rsidR="002A6C6C" w:rsidRPr="00552FDC">
        <w:rPr>
          <w:b w:val="0"/>
          <w:bCs/>
          <w:color w:val="auto"/>
          <w:sz w:val="20"/>
          <w:szCs w:val="20"/>
        </w:rPr>
        <w:t xml:space="preserve"> Committee </w:t>
      </w:r>
      <w:r w:rsidR="00341D1F" w:rsidRPr="00552FDC">
        <w:rPr>
          <w:b w:val="0"/>
          <w:bCs/>
          <w:color w:val="auto"/>
          <w:sz w:val="20"/>
          <w:szCs w:val="20"/>
        </w:rPr>
        <w:t xml:space="preserve">and </w:t>
      </w:r>
      <w:r w:rsidR="000A4680" w:rsidRPr="00552FDC">
        <w:rPr>
          <w:b w:val="0"/>
          <w:bCs/>
          <w:color w:val="auto"/>
          <w:sz w:val="20"/>
          <w:szCs w:val="20"/>
        </w:rPr>
        <w:t xml:space="preserve">voting </w:t>
      </w:r>
      <w:r w:rsidR="00C55FE3" w:rsidRPr="00552FDC">
        <w:rPr>
          <w:b w:val="0"/>
          <w:bCs/>
          <w:color w:val="auto"/>
          <w:sz w:val="20"/>
          <w:szCs w:val="20"/>
        </w:rPr>
        <w:t xml:space="preserve">members listed in </w:t>
      </w:r>
      <w:r w:rsidR="000509DA" w:rsidRPr="00552FDC">
        <w:rPr>
          <w:b w:val="0"/>
          <w:bCs/>
          <w:color w:val="auto"/>
          <w:sz w:val="20"/>
          <w:szCs w:val="20"/>
        </w:rPr>
        <w:t xml:space="preserve">clause </w:t>
      </w:r>
      <w:r w:rsidR="00C55FE3" w:rsidRPr="00552FDC">
        <w:rPr>
          <w:b w:val="0"/>
          <w:bCs/>
          <w:color w:val="auto"/>
          <w:sz w:val="20"/>
          <w:szCs w:val="20"/>
        </w:rPr>
        <w:t>4.2</w:t>
      </w:r>
      <w:r w:rsidR="002D0A10" w:rsidRPr="00552FDC">
        <w:rPr>
          <w:b w:val="0"/>
          <w:bCs/>
          <w:color w:val="auto"/>
          <w:sz w:val="20"/>
          <w:szCs w:val="20"/>
        </w:rPr>
        <w:t>.1</w:t>
      </w:r>
      <w:r w:rsidR="00C55FE3" w:rsidRPr="00552FDC">
        <w:rPr>
          <w:b w:val="0"/>
          <w:bCs/>
          <w:color w:val="auto"/>
          <w:sz w:val="20"/>
          <w:szCs w:val="20"/>
        </w:rPr>
        <w:t xml:space="preserve"> above.</w:t>
      </w:r>
      <w:r w:rsidR="00FD16C5" w:rsidRPr="00552FDC">
        <w:rPr>
          <w:b w:val="0"/>
          <w:bCs/>
          <w:color w:val="auto"/>
          <w:sz w:val="20"/>
          <w:szCs w:val="20"/>
        </w:rPr>
        <w:t xml:space="preserve"> The notice shall give details of the time, date</w:t>
      </w:r>
      <w:r w:rsidR="00F76C5C" w:rsidRPr="00552FDC">
        <w:rPr>
          <w:b w:val="0"/>
          <w:bCs/>
          <w:color w:val="auto"/>
          <w:sz w:val="20"/>
          <w:szCs w:val="20"/>
        </w:rPr>
        <w:t>,</w:t>
      </w:r>
      <w:r w:rsidR="00FD16C5" w:rsidRPr="00552FDC">
        <w:rPr>
          <w:b w:val="0"/>
          <w:bCs/>
          <w:color w:val="auto"/>
          <w:sz w:val="20"/>
          <w:szCs w:val="20"/>
        </w:rPr>
        <w:t xml:space="preserve"> </w:t>
      </w:r>
      <w:proofErr w:type="gramStart"/>
      <w:r w:rsidR="00FD16C5" w:rsidRPr="00552FDC">
        <w:rPr>
          <w:b w:val="0"/>
          <w:bCs/>
          <w:color w:val="auto"/>
          <w:sz w:val="20"/>
          <w:szCs w:val="20"/>
        </w:rPr>
        <w:t>location</w:t>
      </w:r>
      <w:proofErr w:type="gramEnd"/>
      <w:r w:rsidR="00F76C5C" w:rsidRPr="00552FDC">
        <w:rPr>
          <w:b w:val="0"/>
          <w:bCs/>
          <w:color w:val="auto"/>
          <w:sz w:val="20"/>
          <w:szCs w:val="20"/>
        </w:rPr>
        <w:t xml:space="preserve"> and format</w:t>
      </w:r>
      <w:r w:rsidR="00FD16C5" w:rsidRPr="00552FDC">
        <w:rPr>
          <w:b w:val="0"/>
          <w:bCs/>
          <w:color w:val="auto"/>
          <w:sz w:val="20"/>
          <w:szCs w:val="20"/>
        </w:rPr>
        <w:t xml:space="preserve"> of the meeting and shall contain details of any resolutions to be considered, details of nomination for office and the general nature of the business to be transacted.</w:t>
      </w:r>
      <w:r w:rsidR="00F76C5C" w:rsidRPr="00552FDC">
        <w:rPr>
          <w:b w:val="0"/>
          <w:bCs/>
          <w:color w:val="auto"/>
          <w:sz w:val="20"/>
          <w:szCs w:val="20"/>
        </w:rPr>
        <w:t xml:space="preserve"> </w:t>
      </w:r>
      <w:r w:rsidR="00F76C5C" w:rsidRPr="00552FDC">
        <w:rPr>
          <w:b w:val="0"/>
          <w:bCs/>
          <w:sz w:val="20"/>
          <w:szCs w:val="20"/>
        </w:rPr>
        <w:t>For the purposes of this clause</w:t>
      </w:r>
      <w:r w:rsidR="00552FDC">
        <w:rPr>
          <w:b w:val="0"/>
          <w:bCs/>
          <w:sz w:val="20"/>
          <w:szCs w:val="20"/>
        </w:rPr>
        <w:t xml:space="preserve">, </w:t>
      </w:r>
      <w:r w:rsidR="00F76C5C" w:rsidRPr="00552FDC">
        <w:rPr>
          <w:b w:val="0"/>
          <w:bCs/>
          <w:sz w:val="20"/>
          <w:szCs w:val="20"/>
        </w:rPr>
        <w:t>format can mean physical, hybrid or virtual meeting.</w:t>
      </w:r>
    </w:p>
    <w:p w14:paraId="006D6198" w14:textId="77777777" w:rsidR="007660CC" w:rsidRPr="00552FDC" w:rsidRDefault="007660CC" w:rsidP="00132008">
      <w:pPr>
        <w:spacing w:after="0" w:line="240" w:lineRule="auto"/>
        <w:ind w:left="0" w:right="-6" w:firstLine="0"/>
        <w:jc w:val="both"/>
        <w:rPr>
          <w:bCs/>
          <w:color w:val="auto"/>
          <w:sz w:val="20"/>
          <w:szCs w:val="20"/>
        </w:rPr>
      </w:pPr>
    </w:p>
    <w:p w14:paraId="7F45B6CB" w14:textId="77777777" w:rsidR="00341D1F" w:rsidRPr="00552FDC" w:rsidRDefault="00095AD7" w:rsidP="00132008">
      <w:pPr>
        <w:pStyle w:val="Heading2"/>
        <w:numPr>
          <w:ilvl w:val="0"/>
          <w:numId w:val="0"/>
        </w:numPr>
        <w:jc w:val="both"/>
        <w:rPr>
          <w:b w:val="0"/>
          <w:bCs/>
          <w:color w:val="auto"/>
          <w:sz w:val="20"/>
          <w:szCs w:val="20"/>
        </w:rPr>
      </w:pPr>
      <w:r>
        <w:rPr>
          <w:b w:val="0"/>
          <w:bCs/>
          <w:color w:val="auto"/>
          <w:sz w:val="20"/>
          <w:szCs w:val="20"/>
        </w:rPr>
        <w:t>7.4</w:t>
      </w:r>
      <w:r w:rsidR="00954E22">
        <w:rPr>
          <w:b w:val="0"/>
          <w:bCs/>
          <w:color w:val="auto"/>
          <w:sz w:val="20"/>
          <w:szCs w:val="20"/>
        </w:rPr>
        <w:t xml:space="preserve">     </w:t>
      </w:r>
      <w:r w:rsidR="00341D1F" w:rsidRPr="00552FDC">
        <w:rPr>
          <w:b w:val="0"/>
          <w:bCs/>
          <w:color w:val="auto"/>
          <w:sz w:val="20"/>
          <w:szCs w:val="20"/>
        </w:rPr>
        <w:t xml:space="preserve">Business to be transacted at the </w:t>
      </w:r>
      <w:r w:rsidR="00247C26" w:rsidRPr="00552FDC">
        <w:rPr>
          <w:b w:val="0"/>
          <w:bCs/>
          <w:color w:val="auto"/>
          <w:sz w:val="20"/>
          <w:szCs w:val="20"/>
        </w:rPr>
        <w:t>AGM</w:t>
      </w:r>
      <w:r w:rsidR="00EB4CEF" w:rsidRPr="00552FDC">
        <w:rPr>
          <w:b w:val="0"/>
          <w:bCs/>
          <w:color w:val="auto"/>
          <w:sz w:val="20"/>
          <w:szCs w:val="20"/>
        </w:rPr>
        <w:t xml:space="preserve"> shall </w:t>
      </w:r>
      <w:proofErr w:type="gramStart"/>
      <w:r w:rsidR="00EB4CEF" w:rsidRPr="00552FDC">
        <w:rPr>
          <w:b w:val="0"/>
          <w:bCs/>
          <w:color w:val="auto"/>
          <w:sz w:val="20"/>
          <w:szCs w:val="20"/>
        </w:rPr>
        <w:t>be:</w:t>
      </w:r>
      <w:r w:rsidR="00000CAE">
        <w:rPr>
          <w:b w:val="0"/>
          <w:bCs/>
          <w:color w:val="auto"/>
          <w:sz w:val="20"/>
          <w:szCs w:val="20"/>
        </w:rPr>
        <w:t>-</w:t>
      </w:r>
      <w:proofErr w:type="gramEnd"/>
    </w:p>
    <w:p w14:paraId="30827AE4" w14:textId="77777777" w:rsidR="00310251" w:rsidRPr="00552FDC" w:rsidRDefault="00310251" w:rsidP="00132008">
      <w:pPr>
        <w:spacing w:after="0" w:line="240" w:lineRule="auto"/>
        <w:ind w:left="0" w:firstLine="0"/>
        <w:jc w:val="both"/>
        <w:rPr>
          <w:bCs/>
          <w:color w:val="auto"/>
          <w:sz w:val="20"/>
          <w:szCs w:val="20"/>
        </w:rPr>
      </w:pPr>
    </w:p>
    <w:p w14:paraId="18B1467C" w14:textId="77777777" w:rsidR="00341D1F" w:rsidRPr="007742DD" w:rsidRDefault="008946F2" w:rsidP="00132008">
      <w:pPr>
        <w:numPr>
          <w:ilvl w:val="0"/>
          <w:numId w:val="3"/>
        </w:numPr>
        <w:spacing w:after="0" w:line="240" w:lineRule="auto"/>
        <w:ind w:left="1872" w:hanging="454"/>
        <w:jc w:val="both"/>
        <w:rPr>
          <w:color w:val="auto"/>
          <w:sz w:val="20"/>
          <w:szCs w:val="20"/>
        </w:rPr>
      </w:pPr>
      <w:r>
        <w:rPr>
          <w:color w:val="auto"/>
          <w:sz w:val="20"/>
          <w:szCs w:val="20"/>
        </w:rPr>
        <w:t>To a</w:t>
      </w:r>
      <w:r w:rsidR="00341D1F" w:rsidRPr="007742DD">
        <w:rPr>
          <w:color w:val="auto"/>
          <w:sz w:val="20"/>
          <w:szCs w:val="20"/>
        </w:rPr>
        <w:t>pprove t</w:t>
      </w:r>
      <w:r w:rsidR="00677BEC">
        <w:rPr>
          <w:color w:val="auto"/>
          <w:sz w:val="20"/>
          <w:szCs w:val="20"/>
        </w:rPr>
        <w:t>he minutes of the previous year’</w:t>
      </w:r>
      <w:r w:rsidR="00341D1F" w:rsidRPr="007742DD">
        <w:rPr>
          <w:color w:val="auto"/>
          <w:sz w:val="20"/>
          <w:szCs w:val="20"/>
        </w:rPr>
        <w:t>s AGM</w:t>
      </w:r>
    </w:p>
    <w:p w14:paraId="63E9CBBA" w14:textId="77777777" w:rsidR="00341D1F" w:rsidRPr="007742DD" w:rsidRDefault="0098222D" w:rsidP="00132008">
      <w:pPr>
        <w:numPr>
          <w:ilvl w:val="0"/>
          <w:numId w:val="3"/>
        </w:numPr>
        <w:spacing w:after="0" w:line="240" w:lineRule="auto"/>
        <w:ind w:left="1872" w:hanging="454"/>
        <w:jc w:val="both"/>
        <w:rPr>
          <w:color w:val="auto"/>
          <w:sz w:val="20"/>
          <w:szCs w:val="20"/>
        </w:rPr>
      </w:pPr>
      <w:r>
        <w:rPr>
          <w:color w:val="auto"/>
          <w:sz w:val="20"/>
          <w:szCs w:val="20"/>
        </w:rPr>
        <w:t>To receive the Annual R</w:t>
      </w:r>
      <w:r w:rsidR="00341D1F" w:rsidRPr="007742DD">
        <w:rPr>
          <w:color w:val="auto"/>
          <w:sz w:val="20"/>
          <w:szCs w:val="20"/>
        </w:rPr>
        <w:t>eport</w:t>
      </w:r>
    </w:p>
    <w:p w14:paraId="1B397FC1" w14:textId="77777777" w:rsidR="00341D1F" w:rsidRPr="007742DD" w:rsidRDefault="00341D1F" w:rsidP="00132008">
      <w:pPr>
        <w:numPr>
          <w:ilvl w:val="0"/>
          <w:numId w:val="3"/>
        </w:numPr>
        <w:spacing w:after="0" w:line="240" w:lineRule="auto"/>
        <w:ind w:left="1872" w:hanging="454"/>
        <w:jc w:val="both"/>
        <w:rPr>
          <w:color w:val="auto"/>
          <w:sz w:val="20"/>
          <w:szCs w:val="20"/>
        </w:rPr>
      </w:pPr>
      <w:r w:rsidRPr="007742DD">
        <w:rPr>
          <w:color w:val="auto"/>
          <w:sz w:val="20"/>
          <w:szCs w:val="20"/>
        </w:rPr>
        <w:t xml:space="preserve">To adopt an </w:t>
      </w:r>
      <w:r w:rsidR="00D203BC" w:rsidRPr="007742DD">
        <w:rPr>
          <w:color w:val="auto"/>
          <w:sz w:val="20"/>
          <w:szCs w:val="20"/>
        </w:rPr>
        <w:t>independently reviewed</w:t>
      </w:r>
      <w:r w:rsidRPr="007742DD">
        <w:rPr>
          <w:color w:val="auto"/>
          <w:sz w:val="20"/>
          <w:szCs w:val="20"/>
        </w:rPr>
        <w:t xml:space="preserve"> Statement of Accounts</w:t>
      </w:r>
    </w:p>
    <w:p w14:paraId="07E6D925" w14:textId="77777777" w:rsidR="00341D1F" w:rsidRPr="007742DD" w:rsidRDefault="00341D1F" w:rsidP="00132008">
      <w:pPr>
        <w:numPr>
          <w:ilvl w:val="0"/>
          <w:numId w:val="3"/>
        </w:numPr>
        <w:spacing w:after="0" w:line="240" w:lineRule="auto"/>
        <w:ind w:left="1872" w:hanging="454"/>
        <w:jc w:val="both"/>
        <w:rPr>
          <w:color w:val="auto"/>
          <w:sz w:val="20"/>
          <w:szCs w:val="20"/>
        </w:rPr>
      </w:pPr>
      <w:r w:rsidRPr="007742DD">
        <w:rPr>
          <w:color w:val="auto"/>
          <w:sz w:val="20"/>
          <w:szCs w:val="20"/>
        </w:rPr>
        <w:t xml:space="preserve">To elect Members of the </w:t>
      </w:r>
      <w:r w:rsidR="00836BC6">
        <w:rPr>
          <w:color w:val="auto"/>
          <w:sz w:val="20"/>
          <w:szCs w:val="20"/>
        </w:rPr>
        <w:t>E</w:t>
      </w:r>
      <w:r w:rsidR="00552FDC">
        <w:rPr>
          <w:color w:val="auto"/>
          <w:sz w:val="20"/>
          <w:szCs w:val="20"/>
        </w:rPr>
        <w:t xml:space="preserve">xecutive </w:t>
      </w:r>
      <w:r w:rsidR="005C2B8B">
        <w:rPr>
          <w:color w:val="auto"/>
          <w:sz w:val="20"/>
          <w:szCs w:val="20"/>
        </w:rPr>
        <w:t>Committee</w:t>
      </w:r>
      <w:r w:rsidR="005C2B8B" w:rsidRPr="007742DD">
        <w:rPr>
          <w:color w:val="auto"/>
          <w:sz w:val="20"/>
          <w:szCs w:val="20"/>
        </w:rPr>
        <w:t xml:space="preserve"> </w:t>
      </w:r>
      <w:r w:rsidRPr="007742DD">
        <w:rPr>
          <w:color w:val="auto"/>
          <w:sz w:val="20"/>
          <w:szCs w:val="20"/>
        </w:rPr>
        <w:t>as appropriate</w:t>
      </w:r>
    </w:p>
    <w:p w14:paraId="3E25259A" w14:textId="77777777" w:rsidR="00341D1F" w:rsidRPr="007742DD" w:rsidRDefault="00341D1F" w:rsidP="00132008">
      <w:pPr>
        <w:numPr>
          <w:ilvl w:val="0"/>
          <w:numId w:val="3"/>
        </w:numPr>
        <w:spacing w:after="0" w:line="240" w:lineRule="auto"/>
        <w:ind w:left="1872" w:hanging="454"/>
        <w:jc w:val="both"/>
        <w:rPr>
          <w:color w:val="auto"/>
          <w:sz w:val="20"/>
          <w:szCs w:val="20"/>
        </w:rPr>
      </w:pPr>
      <w:r w:rsidRPr="007742DD">
        <w:rPr>
          <w:color w:val="auto"/>
          <w:sz w:val="20"/>
          <w:szCs w:val="20"/>
        </w:rPr>
        <w:t>To appoint an Auditor</w:t>
      </w:r>
    </w:p>
    <w:p w14:paraId="32205186" w14:textId="77777777" w:rsidR="00341D1F" w:rsidRPr="007742DD" w:rsidRDefault="00341D1F" w:rsidP="00132008">
      <w:pPr>
        <w:numPr>
          <w:ilvl w:val="0"/>
          <w:numId w:val="3"/>
        </w:numPr>
        <w:spacing w:after="0" w:line="240" w:lineRule="auto"/>
        <w:ind w:left="1872" w:hanging="454"/>
        <w:jc w:val="both"/>
        <w:rPr>
          <w:color w:val="auto"/>
          <w:sz w:val="20"/>
          <w:szCs w:val="20"/>
        </w:rPr>
      </w:pPr>
      <w:r w:rsidRPr="007742DD">
        <w:rPr>
          <w:color w:val="auto"/>
          <w:sz w:val="20"/>
          <w:szCs w:val="20"/>
        </w:rPr>
        <w:t xml:space="preserve">To consider any proposed resolution submitted in writing 30 days before the date of the </w:t>
      </w:r>
      <w:r w:rsidR="00677BEC">
        <w:rPr>
          <w:color w:val="auto"/>
          <w:sz w:val="20"/>
          <w:szCs w:val="20"/>
        </w:rPr>
        <w:t>AGM</w:t>
      </w:r>
      <w:r w:rsidRPr="007742DD">
        <w:rPr>
          <w:color w:val="auto"/>
          <w:sz w:val="20"/>
          <w:szCs w:val="20"/>
        </w:rPr>
        <w:t xml:space="preserve">, which has been proposed and seconded by two members of </w:t>
      </w:r>
      <w:r w:rsidR="00FD79F8" w:rsidRPr="007742DD">
        <w:rPr>
          <w:color w:val="auto"/>
          <w:sz w:val="20"/>
          <w:szCs w:val="20"/>
        </w:rPr>
        <w:t xml:space="preserve">the </w:t>
      </w:r>
      <w:r w:rsidR="005C2B8B">
        <w:rPr>
          <w:color w:val="auto"/>
          <w:sz w:val="20"/>
          <w:szCs w:val="20"/>
        </w:rPr>
        <w:t>County</w:t>
      </w:r>
      <w:r w:rsidRPr="007742DD">
        <w:rPr>
          <w:color w:val="auto"/>
          <w:sz w:val="20"/>
          <w:szCs w:val="20"/>
        </w:rPr>
        <w:t xml:space="preserve"> entitled to vote at General Meetings</w:t>
      </w:r>
    </w:p>
    <w:p w14:paraId="1CE44D96" w14:textId="77777777" w:rsidR="00341D1F" w:rsidRPr="007742DD" w:rsidRDefault="00341D1F" w:rsidP="00132008">
      <w:pPr>
        <w:numPr>
          <w:ilvl w:val="0"/>
          <w:numId w:val="3"/>
        </w:numPr>
        <w:spacing w:after="0" w:line="240" w:lineRule="auto"/>
        <w:ind w:left="1872" w:hanging="454"/>
        <w:jc w:val="both"/>
        <w:rPr>
          <w:color w:val="auto"/>
          <w:sz w:val="20"/>
          <w:szCs w:val="20"/>
        </w:rPr>
      </w:pPr>
      <w:r w:rsidRPr="007742DD">
        <w:rPr>
          <w:color w:val="auto"/>
          <w:sz w:val="20"/>
          <w:szCs w:val="20"/>
        </w:rPr>
        <w:t xml:space="preserve">To agree the </w:t>
      </w:r>
      <w:r w:rsidR="00E93FBC" w:rsidRPr="007742DD">
        <w:rPr>
          <w:color w:val="auto"/>
          <w:sz w:val="20"/>
          <w:szCs w:val="20"/>
        </w:rPr>
        <w:t>Membership</w:t>
      </w:r>
      <w:r w:rsidRPr="007742DD">
        <w:rPr>
          <w:color w:val="auto"/>
          <w:sz w:val="20"/>
          <w:szCs w:val="20"/>
        </w:rPr>
        <w:t xml:space="preserve"> Fees for each mem</w:t>
      </w:r>
      <w:r w:rsidR="000509DA">
        <w:rPr>
          <w:color w:val="auto"/>
          <w:sz w:val="20"/>
          <w:szCs w:val="20"/>
        </w:rPr>
        <w:t>bership category as defined in c</w:t>
      </w:r>
      <w:r w:rsidRPr="007742DD">
        <w:rPr>
          <w:color w:val="auto"/>
          <w:sz w:val="20"/>
          <w:szCs w:val="20"/>
        </w:rPr>
        <w:t xml:space="preserve">lause </w:t>
      </w:r>
      <w:r w:rsidR="00D74BDA" w:rsidRPr="007742DD">
        <w:rPr>
          <w:color w:val="auto"/>
          <w:sz w:val="20"/>
          <w:szCs w:val="20"/>
        </w:rPr>
        <w:t>6.1.2</w:t>
      </w:r>
    </w:p>
    <w:p w14:paraId="7D81270A" w14:textId="77777777" w:rsidR="00341D1F" w:rsidRPr="007742DD" w:rsidRDefault="006C1618" w:rsidP="00132008">
      <w:pPr>
        <w:numPr>
          <w:ilvl w:val="0"/>
          <w:numId w:val="3"/>
        </w:numPr>
        <w:spacing w:after="0" w:line="240" w:lineRule="auto"/>
        <w:ind w:left="1872" w:hanging="454"/>
        <w:jc w:val="both"/>
        <w:rPr>
          <w:color w:val="auto"/>
          <w:sz w:val="20"/>
          <w:szCs w:val="20"/>
        </w:rPr>
      </w:pPr>
      <w:r w:rsidRPr="007742DD">
        <w:rPr>
          <w:color w:val="auto"/>
          <w:sz w:val="20"/>
          <w:szCs w:val="20"/>
        </w:rPr>
        <w:t xml:space="preserve">Consider any proposed amendments to this Constitution put forward by the </w:t>
      </w:r>
      <w:r w:rsidR="00836BC6">
        <w:rPr>
          <w:color w:val="auto"/>
          <w:sz w:val="20"/>
          <w:szCs w:val="20"/>
        </w:rPr>
        <w:t>E</w:t>
      </w:r>
      <w:r w:rsidR="00552FDC">
        <w:rPr>
          <w:color w:val="auto"/>
          <w:sz w:val="20"/>
          <w:szCs w:val="20"/>
        </w:rPr>
        <w:t>xecutive</w:t>
      </w:r>
      <w:r w:rsidR="005C2B8B">
        <w:rPr>
          <w:color w:val="auto"/>
          <w:sz w:val="20"/>
          <w:szCs w:val="20"/>
        </w:rPr>
        <w:t xml:space="preserve"> Committee</w:t>
      </w:r>
      <w:r w:rsidR="005C2B8B" w:rsidRPr="007742DD">
        <w:rPr>
          <w:color w:val="auto"/>
          <w:sz w:val="20"/>
          <w:szCs w:val="20"/>
        </w:rPr>
        <w:t xml:space="preserve"> </w:t>
      </w:r>
      <w:r w:rsidR="00207417" w:rsidRPr="007742DD">
        <w:rPr>
          <w:color w:val="auto"/>
          <w:sz w:val="20"/>
          <w:szCs w:val="20"/>
        </w:rPr>
        <w:t xml:space="preserve">or any </w:t>
      </w:r>
      <w:r w:rsidR="00A57CEB" w:rsidRPr="007742DD">
        <w:rPr>
          <w:color w:val="auto"/>
          <w:sz w:val="20"/>
          <w:szCs w:val="20"/>
        </w:rPr>
        <w:t xml:space="preserve">voting </w:t>
      </w:r>
      <w:r w:rsidR="00207417" w:rsidRPr="007742DD">
        <w:rPr>
          <w:color w:val="auto"/>
          <w:sz w:val="20"/>
          <w:szCs w:val="20"/>
        </w:rPr>
        <w:t xml:space="preserve">member of the </w:t>
      </w:r>
      <w:r w:rsidR="005C2B8B">
        <w:rPr>
          <w:color w:val="auto"/>
          <w:sz w:val="20"/>
          <w:szCs w:val="20"/>
        </w:rPr>
        <w:t>County</w:t>
      </w:r>
      <w:r w:rsidR="00207417" w:rsidRPr="007742DD">
        <w:rPr>
          <w:color w:val="auto"/>
          <w:sz w:val="20"/>
          <w:szCs w:val="20"/>
        </w:rPr>
        <w:t xml:space="preserve"> (as defined in 4.2</w:t>
      </w:r>
      <w:r w:rsidR="002D0A10" w:rsidRPr="007742DD">
        <w:rPr>
          <w:color w:val="auto"/>
          <w:sz w:val="20"/>
          <w:szCs w:val="20"/>
        </w:rPr>
        <w:t>.1</w:t>
      </w:r>
      <w:r w:rsidR="00EB4CEF">
        <w:rPr>
          <w:color w:val="auto"/>
          <w:sz w:val="20"/>
          <w:szCs w:val="20"/>
        </w:rPr>
        <w:t xml:space="preserve"> above</w:t>
      </w:r>
      <w:r w:rsidR="00207417" w:rsidRPr="007742DD">
        <w:rPr>
          <w:color w:val="auto"/>
          <w:sz w:val="20"/>
          <w:szCs w:val="20"/>
        </w:rPr>
        <w:t>)</w:t>
      </w:r>
      <w:r w:rsidR="00EB4CEF">
        <w:rPr>
          <w:color w:val="auto"/>
          <w:sz w:val="20"/>
          <w:szCs w:val="20"/>
        </w:rPr>
        <w:t>.</w:t>
      </w:r>
    </w:p>
    <w:p w14:paraId="5EC3A9A2" w14:textId="77777777" w:rsidR="0031751B" w:rsidRPr="007742DD" w:rsidRDefault="0031751B" w:rsidP="00132008">
      <w:pPr>
        <w:pStyle w:val="BodyText"/>
        <w:ind w:left="1400" w:right="-6" w:hanging="589"/>
        <w:jc w:val="both"/>
        <w:rPr>
          <w:rFonts w:ascii="Arial" w:hAnsi="Arial" w:cs="Arial"/>
        </w:rPr>
      </w:pPr>
    </w:p>
    <w:p w14:paraId="134FA790" w14:textId="77777777" w:rsidR="0031751B"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7.5</w:t>
      </w:r>
      <w:r w:rsidR="00954E22">
        <w:rPr>
          <w:b w:val="0"/>
          <w:bCs/>
          <w:color w:val="auto"/>
          <w:sz w:val="20"/>
          <w:szCs w:val="20"/>
        </w:rPr>
        <w:tab/>
      </w:r>
      <w:r w:rsidR="0031751B" w:rsidRPr="00552FDC">
        <w:rPr>
          <w:b w:val="0"/>
          <w:bCs/>
          <w:color w:val="auto"/>
          <w:sz w:val="20"/>
          <w:szCs w:val="20"/>
        </w:rPr>
        <w:t xml:space="preserve">Each voting member as defined in </w:t>
      </w:r>
      <w:r w:rsidR="000509DA" w:rsidRPr="00552FDC">
        <w:rPr>
          <w:b w:val="0"/>
          <w:bCs/>
          <w:color w:val="auto"/>
          <w:sz w:val="20"/>
          <w:szCs w:val="20"/>
        </w:rPr>
        <w:t xml:space="preserve">clause </w:t>
      </w:r>
      <w:r w:rsidR="0031751B" w:rsidRPr="00552FDC">
        <w:rPr>
          <w:b w:val="0"/>
          <w:bCs/>
          <w:color w:val="auto"/>
          <w:sz w:val="20"/>
          <w:szCs w:val="20"/>
        </w:rPr>
        <w:t xml:space="preserve">4.2.1 shall be entitled to send one authorised representative to attend, speak and vote at General Meetings of the </w:t>
      </w:r>
      <w:r w:rsidR="005C2B8B" w:rsidRPr="00552FDC">
        <w:rPr>
          <w:b w:val="0"/>
          <w:bCs/>
          <w:color w:val="auto"/>
          <w:sz w:val="20"/>
          <w:szCs w:val="20"/>
        </w:rPr>
        <w:t>County</w:t>
      </w:r>
      <w:r w:rsidR="0031751B" w:rsidRPr="00552FDC">
        <w:rPr>
          <w:b w:val="0"/>
          <w:bCs/>
          <w:color w:val="auto"/>
          <w:sz w:val="20"/>
          <w:szCs w:val="20"/>
        </w:rPr>
        <w:t>.</w:t>
      </w:r>
    </w:p>
    <w:p w14:paraId="71DBEE84" w14:textId="77777777" w:rsidR="0031751B" w:rsidRPr="00552FDC" w:rsidRDefault="0031751B" w:rsidP="00132008">
      <w:pPr>
        <w:spacing w:after="0" w:line="240" w:lineRule="auto"/>
        <w:ind w:left="1372" w:right="-6" w:hanging="652"/>
        <w:jc w:val="both"/>
        <w:rPr>
          <w:bCs/>
          <w:color w:val="auto"/>
          <w:sz w:val="20"/>
          <w:szCs w:val="20"/>
        </w:rPr>
      </w:pPr>
    </w:p>
    <w:p w14:paraId="1D5A286E" w14:textId="77777777" w:rsidR="0031751B"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7.6</w:t>
      </w:r>
      <w:r w:rsidR="00954E22">
        <w:rPr>
          <w:b w:val="0"/>
          <w:bCs/>
          <w:color w:val="auto"/>
          <w:sz w:val="20"/>
          <w:szCs w:val="20"/>
        </w:rPr>
        <w:tab/>
      </w:r>
      <w:r w:rsidR="0031751B" w:rsidRPr="00552FDC">
        <w:rPr>
          <w:b w:val="0"/>
          <w:bCs/>
          <w:color w:val="auto"/>
          <w:sz w:val="20"/>
          <w:szCs w:val="20"/>
        </w:rPr>
        <w:t xml:space="preserve">Each non-voting member as defined in </w:t>
      </w:r>
      <w:r w:rsidR="000509DA" w:rsidRPr="00552FDC">
        <w:rPr>
          <w:b w:val="0"/>
          <w:bCs/>
          <w:color w:val="auto"/>
          <w:sz w:val="20"/>
          <w:szCs w:val="20"/>
        </w:rPr>
        <w:t xml:space="preserve">clause </w:t>
      </w:r>
      <w:r w:rsidR="0031751B" w:rsidRPr="00552FDC">
        <w:rPr>
          <w:b w:val="0"/>
          <w:bCs/>
          <w:color w:val="auto"/>
          <w:sz w:val="20"/>
          <w:szCs w:val="20"/>
        </w:rPr>
        <w:t xml:space="preserve">4.2.2 shall be entitled to attend, or send a representative to attend, General Meetings of the </w:t>
      </w:r>
      <w:r w:rsidR="005C2B8B" w:rsidRPr="00552FDC">
        <w:rPr>
          <w:b w:val="0"/>
          <w:bCs/>
          <w:color w:val="auto"/>
          <w:sz w:val="20"/>
          <w:szCs w:val="20"/>
        </w:rPr>
        <w:t>County</w:t>
      </w:r>
      <w:r w:rsidR="0031751B" w:rsidRPr="00552FDC">
        <w:rPr>
          <w:b w:val="0"/>
          <w:bCs/>
          <w:color w:val="auto"/>
          <w:sz w:val="20"/>
          <w:szCs w:val="20"/>
        </w:rPr>
        <w:t>. They may speak but are not entitled to vote unless they are representing a</w:t>
      </w:r>
      <w:r w:rsidR="00E93FBC" w:rsidRPr="00552FDC">
        <w:rPr>
          <w:b w:val="0"/>
          <w:bCs/>
          <w:color w:val="auto"/>
          <w:sz w:val="20"/>
          <w:szCs w:val="20"/>
        </w:rPr>
        <w:t xml:space="preserve"> voting member as defined in </w:t>
      </w:r>
      <w:r w:rsidR="000509DA" w:rsidRPr="00552FDC">
        <w:rPr>
          <w:b w:val="0"/>
          <w:bCs/>
          <w:color w:val="auto"/>
          <w:sz w:val="20"/>
          <w:szCs w:val="20"/>
        </w:rPr>
        <w:t xml:space="preserve">clause </w:t>
      </w:r>
      <w:r w:rsidR="00E93FBC" w:rsidRPr="00552FDC">
        <w:rPr>
          <w:b w:val="0"/>
          <w:bCs/>
          <w:color w:val="auto"/>
          <w:sz w:val="20"/>
          <w:szCs w:val="20"/>
        </w:rPr>
        <w:t>7.5</w:t>
      </w:r>
      <w:r w:rsidR="00EB4CEF" w:rsidRPr="00552FDC">
        <w:rPr>
          <w:b w:val="0"/>
          <w:bCs/>
          <w:color w:val="auto"/>
          <w:sz w:val="20"/>
          <w:szCs w:val="20"/>
        </w:rPr>
        <w:t>.</w:t>
      </w:r>
    </w:p>
    <w:p w14:paraId="26CDBBC9" w14:textId="77777777" w:rsidR="0031751B" w:rsidRPr="00552FDC" w:rsidRDefault="0031751B" w:rsidP="00132008">
      <w:pPr>
        <w:spacing w:after="0" w:line="240" w:lineRule="auto"/>
        <w:ind w:left="1372" w:right="-6" w:hanging="652"/>
        <w:jc w:val="both"/>
        <w:rPr>
          <w:bCs/>
          <w:color w:val="auto"/>
          <w:sz w:val="20"/>
          <w:szCs w:val="20"/>
        </w:rPr>
      </w:pPr>
    </w:p>
    <w:p w14:paraId="3DA9CDDC" w14:textId="77777777" w:rsidR="0031751B"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7.7</w:t>
      </w:r>
      <w:r w:rsidR="00954E22">
        <w:rPr>
          <w:b w:val="0"/>
          <w:bCs/>
          <w:color w:val="auto"/>
          <w:sz w:val="20"/>
          <w:szCs w:val="20"/>
        </w:rPr>
        <w:tab/>
      </w:r>
      <w:r w:rsidR="00836BC6" w:rsidRPr="00552FDC">
        <w:rPr>
          <w:b w:val="0"/>
          <w:bCs/>
          <w:color w:val="auto"/>
          <w:sz w:val="20"/>
          <w:szCs w:val="20"/>
        </w:rPr>
        <w:t>E</w:t>
      </w:r>
      <w:r w:rsidR="009C67CF" w:rsidRPr="00552FDC">
        <w:rPr>
          <w:b w:val="0"/>
          <w:bCs/>
          <w:color w:val="auto"/>
          <w:sz w:val="20"/>
          <w:szCs w:val="20"/>
        </w:rPr>
        <w:t xml:space="preserve">xecutive </w:t>
      </w:r>
      <w:r w:rsidR="005C2B8B" w:rsidRPr="00552FDC">
        <w:rPr>
          <w:b w:val="0"/>
          <w:bCs/>
          <w:color w:val="auto"/>
          <w:sz w:val="20"/>
          <w:szCs w:val="20"/>
        </w:rPr>
        <w:t xml:space="preserve">Committee </w:t>
      </w:r>
      <w:r w:rsidR="0031751B" w:rsidRPr="00552FDC">
        <w:rPr>
          <w:b w:val="0"/>
          <w:bCs/>
          <w:color w:val="auto"/>
          <w:sz w:val="20"/>
          <w:szCs w:val="20"/>
        </w:rPr>
        <w:t xml:space="preserve">Members are entitled to attend and speak but may not vote unless they are representing a voting member as defined in </w:t>
      </w:r>
      <w:r w:rsidR="000509DA" w:rsidRPr="00552FDC">
        <w:rPr>
          <w:b w:val="0"/>
          <w:bCs/>
          <w:color w:val="auto"/>
          <w:sz w:val="20"/>
          <w:szCs w:val="20"/>
        </w:rPr>
        <w:t xml:space="preserve">clause </w:t>
      </w:r>
      <w:r w:rsidR="00E93FBC" w:rsidRPr="00552FDC">
        <w:rPr>
          <w:b w:val="0"/>
          <w:bCs/>
          <w:color w:val="auto"/>
          <w:sz w:val="20"/>
          <w:szCs w:val="20"/>
        </w:rPr>
        <w:t>7.5</w:t>
      </w:r>
      <w:r w:rsidR="0031751B" w:rsidRPr="00552FDC">
        <w:rPr>
          <w:b w:val="0"/>
          <w:bCs/>
          <w:color w:val="auto"/>
          <w:sz w:val="20"/>
          <w:szCs w:val="20"/>
        </w:rPr>
        <w:t>.</w:t>
      </w:r>
    </w:p>
    <w:p w14:paraId="364B4179" w14:textId="77777777" w:rsidR="0031751B" w:rsidRPr="00552FDC" w:rsidRDefault="0031751B" w:rsidP="00132008">
      <w:pPr>
        <w:pStyle w:val="BodyText"/>
        <w:ind w:left="1400" w:right="-6" w:hanging="589"/>
        <w:jc w:val="both"/>
        <w:rPr>
          <w:rFonts w:ascii="Arial" w:hAnsi="Arial" w:cs="Arial"/>
          <w:bCs/>
        </w:rPr>
      </w:pPr>
    </w:p>
    <w:p w14:paraId="001B7C8D" w14:textId="77777777" w:rsidR="007660CC"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7.8</w:t>
      </w:r>
      <w:r w:rsidR="00954E22">
        <w:rPr>
          <w:b w:val="0"/>
          <w:bCs/>
          <w:color w:val="auto"/>
          <w:sz w:val="20"/>
          <w:szCs w:val="20"/>
        </w:rPr>
        <w:tab/>
      </w:r>
      <w:r w:rsidR="00552FDC">
        <w:rPr>
          <w:b w:val="0"/>
          <w:bCs/>
          <w:color w:val="auto"/>
          <w:sz w:val="20"/>
          <w:szCs w:val="20"/>
        </w:rPr>
        <w:t>A</w:t>
      </w:r>
      <w:r w:rsidR="007660CC" w:rsidRPr="00552FDC">
        <w:rPr>
          <w:b w:val="0"/>
          <w:bCs/>
          <w:color w:val="auto"/>
          <w:sz w:val="20"/>
          <w:szCs w:val="20"/>
        </w:rPr>
        <w:t>ll General Meetings</w:t>
      </w:r>
      <w:r w:rsidR="00552FDC">
        <w:rPr>
          <w:b w:val="0"/>
          <w:bCs/>
          <w:color w:val="auto"/>
          <w:sz w:val="20"/>
          <w:szCs w:val="20"/>
        </w:rPr>
        <w:t xml:space="preserve"> shall be chaired by the President or, in his/her absence, by the Chair. If both the </w:t>
      </w:r>
      <w:r w:rsidR="00000CAE">
        <w:rPr>
          <w:b w:val="0"/>
          <w:bCs/>
          <w:color w:val="auto"/>
          <w:sz w:val="20"/>
          <w:szCs w:val="20"/>
        </w:rPr>
        <w:t>P</w:t>
      </w:r>
      <w:r w:rsidR="00552FDC">
        <w:rPr>
          <w:b w:val="0"/>
          <w:bCs/>
          <w:color w:val="auto"/>
          <w:sz w:val="20"/>
          <w:szCs w:val="20"/>
        </w:rPr>
        <w:t xml:space="preserve">resident and </w:t>
      </w:r>
      <w:r w:rsidR="007660CC" w:rsidRPr="00552FDC">
        <w:rPr>
          <w:b w:val="0"/>
          <w:bCs/>
          <w:color w:val="auto"/>
          <w:sz w:val="20"/>
          <w:szCs w:val="20"/>
        </w:rPr>
        <w:t xml:space="preserve">the Chair </w:t>
      </w:r>
      <w:r w:rsidR="009C67CF">
        <w:rPr>
          <w:b w:val="0"/>
          <w:bCs/>
          <w:color w:val="auto"/>
          <w:sz w:val="20"/>
          <w:szCs w:val="20"/>
        </w:rPr>
        <w:t>are</w:t>
      </w:r>
      <w:r w:rsidR="007660CC" w:rsidRPr="00552FDC">
        <w:rPr>
          <w:b w:val="0"/>
          <w:bCs/>
          <w:color w:val="auto"/>
          <w:sz w:val="20"/>
          <w:szCs w:val="20"/>
        </w:rPr>
        <w:t xml:space="preserve"> not present</w:t>
      </w:r>
      <w:r w:rsidR="00552FDC">
        <w:rPr>
          <w:b w:val="0"/>
          <w:bCs/>
          <w:color w:val="auto"/>
          <w:sz w:val="20"/>
          <w:szCs w:val="20"/>
        </w:rPr>
        <w:t>,</w:t>
      </w:r>
      <w:r w:rsidR="007660CC" w:rsidRPr="00552FDC">
        <w:rPr>
          <w:b w:val="0"/>
          <w:bCs/>
          <w:color w:val="auto"/>
          <w:sz w:val="20"/>
          <w:szCs w:val="20"/>
        </w:rPr>
        <w:t xml:space="preserve"> then the Chair of the meeting shall be a current </w:t>
      </w:r>
      <w:r w:rsidR="00836BC6" w:rsidRPr="00552FDC">
        <w:rPr>
          <w:b w:val="0"/>
          <w:bCs/>
          <w:color w:val="auto"/>
          <w:sz w:val="20"/>
          <w:szCs w:val="20"/>
        </w:rPr>
        <w:t>E</w:t>
      </w:r>
      <w:r w:rsidR="00552FDC" w:rsidRPr="00552FDC">
        <w:rPr>
          <w:b w:val="0"/>
          <w:bCs/>
          <w:color w:val="auto"/>
          <w:sz w:val="20"/>
          <w:szCs w:val="20"/>
        </w:rPr>
        <w:t>xecutive</w:t>
      </w:r>
      <w:r w:rsidR="005C2B8B" w:rsidRPr="00552FDC">
        <w:rPr>
          <w:b w:val="0"/>
          <w:bCs/>
          <w:color w:val="auto"/>
          <w:sz w:val="20"/>
          <w:szCs w:val="20"/>
        </w:rPr>
        <w:t xml:space="preserve"> Committee </w:t>
      </w:r>
      <w:r w:rsidR="007660CC" w:rsidRPr="00552FDC">
        <w:rPr>
          <w:b w:val="0"/>
          <w:bCs/>
          <w:color w:val="auto"/>
          <w:sz w:val="20"/>
          <w:szCs w:val="20"/>
        </w:rPr>
        <w:t>member elected from those present at the meeting.</w:t>
      </w:r>
    </w:p>
    <w:p w14:paraId="3985EC8A" w14:textId="77777777" w:rsidR="0031751B" w:rsidRPr="00552FDC" w:rsidRDefault="0031751B" w:rsidP="00132008">
      <w:pPr>
        <w:pStyle w:val="BodyText"/>
        <w:ind w:left="1400" w:right="-6" w:hanging="589"/>
        <w:jc w:val="both"/>
        <w:rPr>
          <w:rFonts w:ascii="Arial" w:hAnsi="Arial" w:cs="Arial"/>
          <w:bCs/>
        </w:rPr>
      </w:pPr>
    </w:p>
    <w:p w14:paraId="61D03044"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7.9</w:t>
      </w:r>
      <w:r w:rsidR="00954E22">
        <w:rPr>
          <w:b w:val="0"/>
          <w:bCs/>
          <w:color w:val="auto"/>
          <w:sz w:val="20"/>
          <w:szCs w:val="20"/>
        </w:rPr>
        <w:tab/>
      </w:r>
      <w:r w:rsidR="00341D1F" w:rsidRPr="00552FDC">
        <w:rPr>
          <w:b w:val="0"/>
          <w:bCs/>
          <w:color w:val="auto"/>
          <w:sz w:val="20"/>
          <w:szCs w:val="20"/>
        </w:rPr>
        <w:t xml:space="preserve">No person attending shall be permitted to more than one </w:t>
      </w:r>
      <w:r w:rsidR="00A57CEB" w:rsidRPr="00552FDC">
        <w:rPr>
          <w:b w:val="0"/>
          <w:bCs/>
          <w:color w:val="auto"/>
          <w:sz w:val="20"/>
          <w:szCs w:val="20"/>
        </w:rPr>
        <w:t xml:space="preserve">individual </w:t>
      </w:r>
      <w:r w:rsidR="00341D1F" w:rsidRPr="00552FDC">
        <w:rPr>
          <w:b w:val="0"/>
          <w:bCs/>
          <w:color w:val="auto"/>
          <w:sz w:val="20"/>
          <w:szCs w:val="20"/>
        </w:rPr>
        <w:t xml:space="preserve">vote </w:t>
      </w:r>
      <w:r w:rsidR="00A57CEB" w:rsidRPr="00552FDC">
        <w:rPr>
          <w:b w:val="0"/>
          <w:bCs/>
          <w:color w:val="auto"/>
          <w:sz w:val="20"/>
          <w:szCs w:val="20"/>
        </w:rPr>
        <w:t xml:space="preserve">but may cast up to an additional </w:t>
      </w:r>
      <w:r w:rsidR="00DC7EF5" w:rsidRPr="00552FDC">
        <w:rPr>
          <w:b w:val="0"/>
          <w:bCs/>
          <w:color w:val="auto"/>
          <w:sz w:val="20"/>
          <w:szCs w:val="20"/>
        </w:rPr>
        <w:t>2</w:t>
      </w:r>
      <w:r w:rsidR="00A57CEB" w:rsidRPr="00552FDC">
        <w:rPr>
          <w:b w:val="0"/>
          <w:bCs/>
          <w:color w:val="auto"/>
          <w:sz w:val="20"/>
          <w:szCs w:val="20"/>
        </w:rPr>
        <w:t xml:space="preserve"> representative votes.</w:t>
      </w:r>
    </w:p>
    <w:p w14:paraId="0AD88988" w14:textId="77777777" w:rsidR="00051491" w:rsidRPr="00552FDC" w:rsidRDefault="00051491" w:rsidP="00132008">
      <w:pPr>
        <w:spacing w:after="0" w:line="240" w:lineRule="auto"/>
        <w:ind w:left="0" w:right="-6" w:firstLine="0"/>
        <w:jc w:val="both"/>
        <w:rPr>
          <w:bCs/>
          <w:color w:val="auto"/>
          <w:sz w:val="20"/>
          <w:szCs w:val="20"/>
        </w:rPr>
      </w:pPr>
    </w:p>
    <w:p w14:paraId="3020DE4E" w14:textId="77777777" w:rsidR="006620ED" w:rsidRPr="00954E22" w:rsidRDefault="00954E22" w:rsidP="00132008">
      <w:pPr>
        <w:pStyle w:val="Heading2"/>
        <w:numPr>
          <w:ilvl w:val="0"/>
          <w:numId w:val="0"/>
        </w:numPr>
        <w:ind w:left="576" w:hanging="576"/>
        <w:jc w:val="both"/>
        <w:rPr>
          <w:b w:val="0"/>
          <w:bCs/>
          <w:color w:val="auto"/>
          <w:sz w:val="20"/>
          <w:szCs w:val="20"/>
        </w:rPr>
      </w:pPr>
      <w:r>
        <w:rPr>
          <w:b w:val="0"/>
          <w:bCs/>
          <w:color w:val="auto"/>
          <w:sz w:val="20"/>
          <w:szCs w:val="20"/>
        </w:rPr>
        <w:t>7.10</w:t>
      </w:r>
      <w:r w:rsidR="00631093">
        <w:rPr>
          <w:b w:val="0"/>
          <w:bCs/>
          <w:color w:val="auto"/>
          <w:sz w:val="20"/>
          <w:szCs w:val="20"/>
        </w:rPr>
        <w:tab/>
      </w:r>
      <w:r w:rsidR="006620ED" w:rsidRPr="00954E22">
        <w:rPr>
          <w:b w:val="0"/>
          <w:bCs/>
          <w:color w:val="auto"/>
          <w:sz w:val="20"/>
          <w:szCs w:val="20"/>
        </w:rPr>
        <w:t xml:space="preserve">A quorum of a General Meeting shall be </w:t>
      </w:r>
      <w:r w:rsidR="00552FDC" w:rsidRPr="00954E22">
        <w:rPr>
          <w:b w:val="0"/>
          <w:bCs/>
          <w:color w:val="auto"/>
          <w:sz w:val="20"/>
          <w:szCs w:val="20"/>
        </w:rPr>
        <w:t xml:space="preserve">sixteen </w:t>
      </w:r>
      <w:r w:rsidR="006620ED" w:rsidRPr="00954E22">
        <w:rPr>
          <w:b w:val="0"/>
          <w:bCs/>
          <w:color w:val="auto"/>
          <w:sz w:val="20"/>
          <w:szCs w:val="20"/>
        </w:rPr>
        <w:t>voting members.</w:t>
      </w:r>
    </w:p>
    <w:p w14:paraId="77FD1D24" w14:textId="77777777" w:rsidR="006620ED" w:rsidRPr="00552FDC" w:rsidRDefault="006620ED" w:rsidP="00132008">
      <w:pPr>
        <w:pStyle w:val="BodyText"/>
        <w:ind w:left="811" w:right="-6" w:hanging="811"/>
        <w:jc w:val="both"/>
        <w:rPr>
          <w:rFonts w:ascii="Arial" w:hAnsi="Arial" w:cs="Arial"/>
          <w:bCs/>
        </w:rPr>
      </w:pPr>
    </w:p>
    <w:p w14:paraId="4453E0DE" w14:textId="77777777" w:rsidR="006620ED" w:rsidRPr="00552FDC" w:rsidRDefault="00095AD7" w:rsidP="00132008">
      <w:pPr>
        <w:pStyle w:val="Heading2"/>
        <w:numPr>
          <w:ilvl w:val="0"/>
          <w:numId w:val="0"/>
        </w:numPr>
        <w:ind w:left="576" w:hanging="576"/>
        <w:jc w:val="both"/>
        <w:rPr>
          <w:b w:val="0"/>
          <w:bCs/>
          <w:sz w:val="20"/>
          <w:szCs w:val="20"/>
        </w:rPr>
      </w:pPr>
      <w:r>
        <w:rPr>
          <w:b w:val="0"/>
          <w:bCs/>
          <w:sz w:val="20"/>
          <w:szCs w:val="20"/>
        </w:rPr>
        <w:t xml:space="preserve">7.11 </w:t>
      </w:r>
      <w:r w:rsidR="00954E22">
        <w:rPr>
          <w:b w:val="0"/>
          <w:bCs/>
          <w:sz w:val="20"/>
          <w:szCs w:val="20"/>
        </w:rPr>
        <w:tab/>
      </w:r>
      <w:r w:rsidR="006620ED" w:rsidRPr="00552FDC">
        <w:rPr>
          <w:b w:val="0"/>
          <w:bCs/>
          <w:sz w:val="20"/>
          <w:szCs w:val="20"/>
        </w:rPr>
        <w:t xml:space="preserve">At General Meetings all resolutions shall be passed by simple majority of those present and entitled to vote. In the event of a tie of votes cast, </w:t>
      </w:r>
      <w:r w:rsidR="0098222D" w:rsidRPr="00552FDC">
        <w:rPr>
          <w:b w:val="0"/>
          <w:bCs/>
          <w:sz w:val="20"/>
          <w:szCs w:val="20"/>
        </w:rPr>
        <w:t>the Chair of the m</w:t>
      </w:r>
      <w:r w:rsidR="006620ED" w:rsidRPr="00552FDC">
        <w:rPr>
          <w:b w:val="0"/>
          <w:bCs/>
          <w:sz w:val="20"/>
          <w:szCs w:val="20"/>
        </w:rPr>
        <w:t>e</w:t>
      </w:r>
      <w:r w:rsidR="00816F78" w:rsidRPr="00552FDC">
        <w:rPr>
          <w:b w:val="0"/>
          <w:bCs/>
          <w:sz w:val="20"/>
          <w:szCs w:val="20"/>
        </w:rPr>
        <w:t>eting shall have a second and/</w:t>
      </w:r>
      <w:r w:rsidR="006620ED" w:rsidRPr="00552FDC">
        <w:rPr>
          <w:b w:val="0"/>
          <w:bCs/>
          <w:sz w:val="20"/>
          <w:szCs w:val="20"/>
        </w:rPr>
        <w:t>or casting vote.</w:t>
      </w:r>
    </w:p>
    <w:p w14:paraId="60E688FA" w14:textId="77777777" w:rsidR="000F308B" w:rsidRPr="00552FDC" w:rsidRDefault="000F308B" w:rsidP="00132008">
      <w:pPr>
        <w:pStyle w:val="BodyText"/>
        <w:ind w:left="1400" w:right="-6" w:hanging="680"/>
        <w:jc w:val="both"/>
        <w:rPr>
          <w:rFonts w:ascii="Arial" w:hAnsi="Arial" w:cs="Arial"/>
          <w:bCs/>
        </w:rPr>
      </w:pPr>
    </w:p>
    <w:p w14:paraId="0721C0FB" w14:textId="77777777" w:rsidR="000F308B" w:rsidRPr="00552FDC" w:rsidRDefault="00095AD7" w:rsidP="00132008">
      <w:pPr>
        <w:pStyle w:val="Heading2"/>
        <w:numPr>
          <w:ilvl w:val="0"/>
          <w:numId w:val="0"/>
        </w:numPr>
        <w:jc w:val="both"/>
        <w:rPr>
          <w:b w:val="0"/>
          <w:bCs/>
          <w:color w:val="auto"/>
          <w:sz w:val="20"/>
          <w:szCs w:val="20"/>
        </w:rPr>
      </w:pPr>
      <w:r>
        <w:rPr>
          <w:b w:val="0"/>
          <w:bCs/>
          <w:color w:val="auto"/>
          <w:sz w:val="20"/>
          <w:szCs w:val="20"/>
        </w:rPr>
        <w:t>7.12</w:t>
      </w:r>
      <w:r w:rsidR="00954E22">
        <w:rPr>
          <w:b w:val="0"/>
          <w:bCs/>
          <w:color w:val="auto"/>
          <w:sz w:val="20"/>
          <w:szCs w:val="20"/>
        </w:rPr>
        <w:tab/>
      </w:r>
      <w:r w:rsidR="000F308B" w:rsidRPr="00552FDC">
        <w:rPr>
          <w:b w:val="0"/>
          <w:bCs/>
          <w:color w:val="auto"/>
          <w:sz w:val="20"/>
          <w:szCs w:val="20"/>
        </w:rPr>
        <w:t>A (Special) General Meetin</w:t>
      </w:r>
      <w:r w:rsidR="00EB4CEF" w:rsidRPr="00552FDC">
        <w:rPr>
          <w:b w:val="0"/>
          <w:bCs/>
          <w:color w:val="auto"/>
          <w:sz w:val="20"/>
          <w:szCs w:val="20"/>
        </w:rPr>
        <w:t xml:space="preserve">g may be requested at any </w:t>
      </w:r>
      <w:proofErr w:type="gramStart"/>
      <w:r w:rsidR="00EB4CEF" w:rsidRPr="00552FDC">
        <w:rPr>
          <w:b w:val="0"/>
          <w:bCs/>
          <w:color w:val="auto"/>
          <w:sz w:val="20"/>
          <w:szCs w:val="20"/>
        </w:rPr>
        <w:t>time:</w:t>
      </w:r>
      <w:r w:rsidR="00000CAE">
        <w:rPr>
          <w:b w:val="0"/>
          <w:bCs/>
          <w:color w:val="auto"/>
          <w:sz w:val="20"/>
          <w:szCs w:val="20"/>
        </w:rPr>
        <w:t>-</w:t>
      </w:r>
      <w:proofErr w:type="gramEnd"/>
    </w:p>
    <w:p w14:paraId="34F50EB6" w14:textId="77777777" w:rsidR="000F308B" w:rsidRPr="00552FDC" w:rsidRDefault="000F308B" w:rsidP="00132008">
      <w:pPr>
        <w:pStyle w:val="ListParagraph"/>
        <w:tabs>
          <w:tab w:val="center" w:pos="3141"/>
        </w:tabs>
        <w:spacing w:after="0" w:line="240" w:lineRule="auto"/>
        <w:ind w:left="1800" w:right="-6" w:firstLine="0"/>
        <w:jc w:val="both"/>
        <w:rPr>
          <w:bCs/>
          <w:color w:val="auto"/>
          <w:sz w:val="20"/>
          <w:szCs w:val="20"/>
        </w:rPr>
      </w:pPr>
    </w:p>
    <w:p w14:paraId="3842386E" w14:textId="77777777" w:rsidR="00AC7B5F" w:rsidRPr="00552FDC" w:rsidRDefault="00095AD7" w:rsidP="00132008">
      <w:pPr>
        <w:pStyle w:val="Heading3"/>
        <w:numPr>
          <w:ilvl w:val="0"/>
          <w:numId w:val="0"/>
        </w:numPr>
        <w:ind w:left="720"/>
        <w:jc w:val="both"/>
        <w:rPr>
          <w:rFonts w:ascii="Arial" w:hAnsi="Arial" w:cs="Arial"/>
          <w:color w:val="auto"/>
          <w:sz w:val="20"/>
          <w:szCs w:val="20"/>
        </w:rPr>
      </w:pPr>
      <w:r>
        <w:rPr>
          <w:rFonts w:ascii="Arial" w:hAnsi="Arial" w:cs="Arial"/>
          <w:color w:val="auto"/>
          <w:sz w:val="20"/>
          <w:szCs w:val="20"/>
        </w:rPr>
        <w:t>7.12.1</w:t>
      </w:r>
      <w:r w:rsidR="00954E22">
        <w:rPr>
          <w:rFonts w:ascii="Arial" w:hAnsi="Arial" w:cs="Arial"/>
          <w:color w:val="auto"/>
          <w:sz w:val="20"/>
          <w:szCs w:val="20"/>
        </w:rPr>
        <w:tab/>
      </w:r>
      <w:r w:rsidR="000F308B" w:rsidRPr="00552FDC">
        <w:rPr>
          <w:rFonts w:ascii="Arial" w:hAnsi="Arial" w:cs="Arial"/>
          <w:color w:val="auto"/>
          <w:sz w:val="20"/>
          <w:szCs w:val="20"/>
        </w:rPr>
        <w:t xml:space="preserve">Upon the written request from </w:t>
      </w:r>
      <w:r w:rsidR="00552FDC">
        <w:rPr>
          <w:rFonts w:ascii="Arial" w:hAnsi="Arial" w:cs="Arial"/>
          <w:color w:val="auto"/>
          <w:sz w:val="20"/>
          <w:szCs w:val="20"/>
        </w:rPr>
        <w:t xml:space="preserve">two </w:t>
      </w:r>
      <w:r w:rsidR="005C2B8B" w:rsidRPr="00552FDC">
        <w:rPr>
          <w:rFonts w:ascii="Arial" w:hAnsi="Arial" w:cs="Arial"/>
          <w:color w:val="auto"/>
          <w:sz w:val="20"/>
          <w:szCs w:val="20"/>
        </w:rPr>
        <w:t>voting members</w:t>
      </w:r>
      <w:r w:rsidR="000F308B" w:rsidRPr="00552FDC">
        <w:rPr>
          <w:rFonts w:ascii="Arial" w:hAnsi="Arial" w:cs="Arial"/>
          <w:color w:val="auto"/>
          <w:sz w:val="20"/>
          <w:szCs w:val="20"/>
        </w:rPr>
        <w:t>, stating the purpose for which the meeting is required and setting out in sufficient detail to be able to understand what each resolution is about</w:t>
      </w:r>
      <w:r w:rsidR="00AC7B5F" w:rsidRPr="00552FDC">
        <w:rPr>
          <w:rFonts w:ascii="Arial" w:hAnsi="Arial" w:cs="Arial"/>
          <w:color w:val="auto"/>
          <w:sz w:val="20"/>
          <w:szCs w:val="20"/>
        </w:rPr>
        <w:t>; or</w:t>
      </w:r>
    </w:p>
    <w:p w14:paraId="5F7BA568" w14:textId="77777777" w:rsidR="00AC7B5F" w:rsidRPr="00552FDC" w:rsidRDefault="00AC7B5F" w:rsidP="00132008">
      <w:pPr>
        <w:pStyle w:val="ListParagraph"/>
        <w:spacing w:after="0" w:line="240" w:lineRule="auto"/>
        <w:ind w:left="1815" w:firstLine="0"/>
        <w:contextualSpacing w:val="0"/>
        <w:jc w:val="both"/>
        <w:rPr>
          <w:color w:val="auto"/>
          <w:sz w:val="20"/>
          <w:szCs w:val="20"/>
        </w:rPr>
      </w:pPr>
    </w:p>
    <w:p w14:paraId="258571A2" w14:textId="77777777" w:rsidR="000F308B" w:rsidRPr="00552FDC" w:rsidRDefault="00095AD7" w:rsidP="00132008">
      <w:pPr>
        <w:pStyle w:val="Heading3"/>
        <w:numPr>
          <w:ilvl w:val="0"/>
          <w:numId w:val="0"/>
        </w:numPr>
        <w:ind w:firstLine="720"/>
        <w:jc w:val="both"/>
        <w:rPr>
          <w:rFonts w:ascii="Arial" w:hAnsi="Arial" w:cs="Arial"/>
          <w:color w:val="auto"/>
          <w:sz w:val="20"/>
          <w:szCs w:val="20"/>
        </w:rPr>
      </w:pPr>
      <w:r>
        <w:rPr>
          <w:rFonts w:ascii="Arial" w:hAnsi="Arial" w:cs="Arial"/>
          <w:color w:val="auto"/>
          <w:sz w:val="20"/>
          <w:szCs w:val="20"/>
        </w:rPr>
        <w:t>7.12.2</w:t>
      </w:r>
      <w:r w:rsidR="00954E22">
        <w:rPr>
          <w:rFonts w:ascii="Arial" w:hAnsi="Arial" w:cs="Arial"/>
          <w:color w:val="auto"/>
          <w:sz w:val="20"/>
          <w:szCs w:val="20"/>
        </w:rPr>
        <w:tab/>
      </w:r>
      <w:r w:rsidR="00816F78" w:rsidRPr="00552FDC">
        <w:rPr>
          <w:rFonts w:ascii="Arial" w:hAnsi="Arial" w:cs="Arial"/>
          <w:color w:val="auto"/>
          <w:sz w:val="20"/>
          <w:szCs w:val="20"/>
        </w:rPr>
        <w:t xml:space="preserve">By order of the </w:t>
      </w:r>
      <w:r w:rsidR="00836BC6" w:rsidRPr="00552FDC">
        <w:rPr>
          <w:rFonts w:ascii="Arial" w:hAnsi="Arial" w:cs="Arial"/>
          <w:color w:val="auto"/>
          <w:sz w:val="20"/>
          <w:szCs w:val="20"/>
        </w:rPr>
        <w:t>E</w:t>
      </w:r>
      <w:r w:rsidR="00552FDC" w:rsidRPr="00552FDC">
        <w:rPr>
          <w:rFonts w:ascii="Arial" w:hAnsi="Arial" w:cs="Arial"/>
          <w:color w:val="auto"/>
          <w:sz w:val="20"/>
          <w:szCs w:val="20"/>
        </w:rPr>
        <w:t>xecutive</w:t>
      </w:r>
      <w:r w:rsidR="005C2B8B" w:rsidRPr="00552FDC">
        <w:rPr>
          <w:rFonts w:ascii="Arial" w:hAnsi="Arial" w:cs="Arial"/>
          <w:color w:val="auto"/>
          <w:sz w:val="20"/>
          <w:szCs w:val="20"/>
        </w:rPr>
        <w:t xml:space="preserve"> Committee</w:t>
      </w:r>
      <w:r w:rsidR="00816F78" w:rsidRPr="00552FDC">
        <w:rPr>
          <w:rFonts w:ascii="Arial" w:hAnsi="Arial" w:cs="Arial"/>
          <w:color w:val="auto"/>
          <w:sz w:val="20"/>
          <w:szCs w:val="20"/>
        </w:rPr>
        <w:t>.</w:t>
      </w:r>
    </w:p>
    <w:p w14:paraId="0B650815" w14:textId="77777777" w:rsidR="000F308B" w:rsidRPr="00552FDC" w:rsidRDefault="000F308B" w:rsidP="00132008">
      <w:pPr>
        <w:pStyle w:val="ListParagraph"/>
        <w:tabs>
          <w:tab w:val="center" w:pos="3141"/>
        </w:tabs>
        <w:spacing w:after="0" w:line="240" w:lineRule="auto"/>
        <w:ind w:left="1800" w:right="-6" w:firstLine="0"/>
        <w:jc w:val="both"/>
        <w:rPr>
          <w:color w:val="auto"/>
          <w:sz w:val="20"/>
          <w:szCs w:val="20"/>
        </w:rPr>
      </w:pPr>
    </w:p>
    <w:p w14:paraId="3DF3B1E5" w14:textId="77777777" w:rsidR="000F308B" w:rsidRPr="00552FDC" w:rsidRDefault="000F308B" w:rsidP="00132008">
      <w:pPr>
        <w:spacing w:after="0" w:line="240" w:lineRule="auto"/>
        <w:ind w:left="720" w:firstLine="0"/>
        <w:jc w:val="both"/>
        <w:rPr>
          <w:color w:val="auto"/>
          <w:sz w:val="20"/>
          <w:szCs w:val="20"/>
        </w:rPr>
      </w:pPr>
      <w:r w:rsidRPr="00552FDC">
        <w:rPr>
          <w:color w:val="auto"/>
          <w:sz w:val="20"/>
          <w:szCs w:val="20"/>
        </w:rPr>
        <w:t xml:space="preserve">Such a meeting shall be called by the </w:t>
      </w:r>
      <w:r w:rsidR="00552FDC">
        <w:rPr>
          <w:color w:val="auto"/>
          <w:sz w:val="20"/>
          <w:szCs w:val="20"/>
        </w:rPr>
        <w:t xml:space="preserve">General Secretary </w:t>
      </w:r>
      <w:r w:rsidRPr="00552FDC">
        <w:rPr>
          <w:color w:val="auto"/>
          <w:sz w:val="20"/>
          <w:szCs w:val="20"/>
        </w:rPr>
        <w:t>within 30 days from the order or request being received.</w:t>
      </w:r>
    </w:p>
    <w:p w14:paraId="48FC74BC" w14:textId="77777777" w:rsidR="00816F78" w:rsidRPr="00552FDC" w:rsidRDefault="00816F78" w:rsidP="00132008">
      <w:pPr>
        <w:pStyle w:val="BodyText"/>
        <w:ind w:left="1414" w:right="-6" w:hanging="694"/>
        <w:jc w:val="both"/>
        <w:rPr>
          <w:rFonts w:ascii="Arial" w:hAnsi="Arial" w:cs="Arial"/>
        </w:rPr>
      </w:pPr>
    </w:p>
    <w:p w14:paraId="18172245" w14:textId="77777777" w:rsidR="006620ED" w:rsidRPr="00552FDC" w:rsidRDefault="00095AD7" w:rsidP="00132008">
      <w:pPr>
        <w:pStyle w:val="Heading2"/>
        <w:numPr>
          <w:ilvl w:val="0"/>
          <w:numId w:val="0"/>
        </w:numPr>
        <w:ind w:left="720" w:hanging="720"/>
        <w:jc w:val="both"/>
        <w:rPr>
          <w:b w:val="0"/>
          <w:bCs/>
        </w:rPr>
      </w:pPr>
      <w:r>
        <w:rPr>
          <w:b w:val="0"/>
          <w:bCs/>
          <w:sz w:val="20"/>
          <w:szCs w:val="20"/>
        </w:rPr>
        <w:t>7.13</w:t>
      </w:r>
      <w:r w:rsidR="00954E22">
        <w:rPr>
          <w:b w:val="0"/>
          <w:bCs/>
          <w:sz w:val="20"/>
          <w:szCs w:val="20"/>
        </w:rPr>
        <w:tab/>
      </w:r>
      <w:r w:rsidR="00247C26" w:rsidRPr="00552FDC">
        <w:rPr>
          <w:b w:val="0"/>
          <w:bCs/>
          <w:sz w:val="20"/>
          <w:szCs w:val="20"/>
        </w:rPr>
        <w:t>The minutes of all General M</w:t>
      </w:r>
      <w:r w:rsidR="006620ED" w:rsidRPr="00552FDC">
        <w:rPr>
          <w:b w:val="0"/>
          <w:bCs/>
          <w:sz w:val="20"/>
          <w:szCs w:val="20"/>
        </w:rPr>
        <w:t xml:space="preserve">eetings will be taken by </w:t>
      </w:r>
      <w:r w:rsidR="00552FDC">
        <w:rPr>
          <w:b w:val="0"/>
          <w:bCs/>
          <w:sz w:val="20"/>
          <w:szCs w:val="20"/>
        </w:rPr>
        <w:t xml:space="preserve">the General Secretary or, in his/her </w:t>
      </w:r>
      <w:r w:rsidR="00552FDC" w:rsidRPr="009C67CF">
        <w:rPr>
          <w:b w:val="0"/>
          <w:bCs/>
          <w:sz w:val="20"/>
          <w:szCs w:val="20"/>
        </w:rPr>
        <w:t xml:space="preserve">absence, by </w:t>
      </w:r>
      <w:r w:rsidR="005C2B8B" w:rsidRPr="009C67CF">
        <w:rPr>
          <w:b w:val="0"/>
          <w:bCs/>
          <w:sz w:val="20"/>
          <w:szCs w:val="20"/>
        </w:rPr>
        <w:t>a</w:t>
      </w:r>
      <w:r w:rsidR="00552FDC" w:rsidRPr="009C67CF">
        <w:rPr>
          <w:b w:val="0"/>
          <w:bCs/>
          <w:sz w:val="20"/>
          <w:szCs w:val="20"/>
        </w:rPr>
        <w:t>nother</w:t>
      </w:r>
      <w:r w:rsidR="005C2B8B" w:rsidRPr="009C67CF">
        <w:rPr>
          <w:b w:val="0"/>
          <w:bCs/>
          <w:sz w:val="20"/>
          <w:szCs w:val="20"/>
        </w:rPr>
        <w:t xml:space="preserve"> member of the </w:t>
      </w:r>
      <w:r w:rsidR="00836BC6" w:rsidRPr="009C67CF">
        <w:rPr>
          <w:b w:val="0"/>
          <w:bCs/>
          <w:sz w:val="20"/>
          <w:szCs w:val="20"/>
        </w:rPr>
        <w:t>E</w:t>
      </w:r>
      <w:r w:rsidR="00552FDC" w:rsidRPr="009C67CF">
        <w:rPr>
          <w:b w:val="0"/>
          <w:bCs/>
          <w:sz w:val="20"/>
          <w:szCs w:val="20"/>
        </w:rPr>
        <w:t>xecutive</w:t>
      </w:r>
      <w:r w:rsidR="005C2B8B" w:rsidRPr="009C67CF">
        <w:rPr>
          <w:b w:val="0"/>
          <w:bCs/>
          <w:sz w:val="20"/>
          <w:szCs w:val="20"/>
        </w:rPr>
        <w:t xml:space="preserve"> Committee</w:t>
      </w:r>
      <w:r w:rsidR="006620ED" w:rsidRPr="009C67CF">
        <w:rPr>
          <w:b w:val="0"/>
          <w:bCs/>
          <w:sz w:val="20"/>
          <w:szCs w:val="20"/>
        </w:rPr>
        <w:t>.</w:t>
      </w:r>
    </w:p>
    <w:p w14:paraId="4A8A7FF7" w14:textId="77777777" w:rsidR="00051491" w:rsidRPr="00552FDC" w:rsidRDefault="00051491" w:rsidP="00132008">
      <w:pPr>
        <w:spacing w:after="0" w:line="240" w:lineRule="auto"/>
        <w:ind w:left="0" w:right="-6" w:firstLine="0"/>
        <w:jc w:val="both"/>
        <w:rPr>
          <w:bCs/>
          <w:color w:val="auto"/>
          <w:sz w:val="20"/>
          <w:szCs w:val="20"/>
        </w:rPr>
      </w:pPr>
    </w:p>
    <w:p w14:paraId="3E5C0AD6" w14:textId="7C6C14D1" w:rsidR="00051491" w:rsidRPr="00095AD7" w:rsidRDefault="006854D6" w:rsidP="006F0D56">
      <w:pPr>
        <w:pStyle w:val="Heading1"/>
        <w:numPr>
          <w:ilvl w:val="0"/>
          <w:numId w:val="0"/>
        </w:numPr>
        <w:jc w:val="both"/>
        <w:rPr>
          <w:color w:val="auto"/>
          <w:sz w:val="20"/>
          <w:szCs w:val="20"/>
          <w:shd w:val="clear" w:color="auto" w:fill="FFFFFF" w:themeFill="background1"/>
        </w:rPr>
      </w:pPr>
      <w:r>
        <w:rPr>
          <w:color w:val="auto"/>
          <w:sz w:val="20"/>
          <w:szCs w:val="20"/>
          <w:shd w:val="clear" w:color="auto" w:fill="FFFFFF" w:themeFill="background1"/>
        </w:rPr>
        <w:t xml:space="preserve">8 </w:t>
      </w:r>
      <w:r w:rsidR="00341D1F" w:rsidRPr="00095AD7">
        <w:rPr>
          <w:color w:val="auto"/>
          <w:sz w:val="20"/>
          <w:szCs w:val="20"/>
          <w:shd w:val="clear" w:color="auto" w:fill="FFFFFF" w:themeFill="background1"/>
        </w:rPr>
        <w:t>NOTICES</w:t>
      </w:r>
    </w:p>
    <w:p w14:paraId="6C1880FE" w14:textId="77777777" w:rsidR="00051491" w:rsidRPr="00552FDC" w:rsidRDefault="00341D1F" w:rsidP="00132008">
      <w:pPr>
        <w:spacing w:after="0" w:line="240" w:lineRule="auto"/>
        <w:ind w:left="17" w:right="-6" w:firstLine="0"/>
        <w:jc w:val="both"/>
        <w:rPr>
          <w:bCs/>
          <w:color w:val="auto"/>
          <w:sz w:val="20"/>
          <w:szCs w:val="20"/>
        </w:rPr>
      </w:pPr>
      <w:r w:rsidRPr="00552FDC">
        <w:rPr>
          <w:bCs/>
          <w:color w:val="auto"/>
          <w:sz w:val="20"/>
          <w:szCs w:val="20"/>
        </w:rPr>
        <w:t xml:space="preserve"> </w:t>
      </w:r>
    </w:p>
    <w:p w14:paraId="03197488" w14:textId="77777777" w:rsidR="00051491" w:rsidRPr="00095AD7"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8.1</w:t>
      </w:r>
      <w:r w:rsidR="00954E22">
        <w:rPr>
          <w:b w:val="0"/>
          <w:bCs/>
          <w:color w:val="auto"/>
          <w:sz w:val="20"/>
          <w:szCs w:val="20"/>
        </w:rPr>
        <w:tab/>
      </w:r>
      <w:r w:rsidR="00341D1F" w:rsidRPr="00095AD7">
        <w:rPr>
          <w:b w:val="0"/>
          <w:bCs/>
          <w:color w:val="auto"/>
          <w:sz w:val="20"/>
          <w:szCs w:val="20"/>
        </w:rPr>
        <w:t xml:space="preserve">Any notice, </w:t>
      </w:r>
      <w:proofErr w:type="gramStart"/>
      <w:r w:rsidR="00341D1F" w:rsidRPr="00095AD7">
        <w:rPr>
          <w:b w:val="0"/>
          <w:bCs/>
          <w:color w:val="auto"/>
          <w:sz w:val="20"/>
          <w:szCs w:val="20"/>
        </w:rPr>
        <w:t>document</w:t>
      </w:r>
      <w:proofErr w:type="gramEnd"/>
      <w:r w:rsidR="00341D1F" w:rsidRPr="00095AD7">
        <w:rPr>
          <w:b w:val="0"/>
          <w:bCs/>
          <w:color w:val="auto"/>
          <w:sz w:val="20"/>
          <w:szCs w:val="20"/>
        </w:rPr>
        <w:t xml:space="preserve"> or information to be given, sent supplied or delivered to or by any person or member shall be in writing to that person’s/member’s last known postal address or electronically by email to that person’s/member’s last known email address. Unless the contrary is proved, a notice, document or information shall be deemed to be given, sent, </w:t>
      </w:r>
      <w:proofErr w:type="gramStart"/>
      <w:r w:rsidR="00341D1F" w:rsidRPr="00095AD7">
        <w:rPr>
          <w:b w:val="0"/>
          <w:bCs/>
          <w:color w:val="auto"/>
          <w:sz w:val="20"/>
          <w:szCs w:val="20"/>
        </w:rPr>
        <w:t>supplied</w:t>
      </w:r>
      <w:proofErr w:type="gramEnd"/>
      <w:r w:rsidR="00341D1F" w:rsidRPr="00095AD7">
        <w:rPr>
          <w:b w:val="0"/>
          <w:bCs/>
          <w:color w:val="auto"/>
          <w:sz w:val="20"/>
          <w:szCs w:val="20"/>
        </w:rPr>
        <w:t xml:space="preserve"> or delivered at the expiration of 48 hours after: (i) the envelope containing it was posted by first class mail or (ii) the electronic communication was sent.</w:t>
      </w:r>
    </w:p>
    <w:p w14:paraId="02983A62" w14:textId="77777777" w:rsidR="00051491" w:rsidRPr="00552FDC" w:rsidRDefault="00341D1F" w:rsidP="00132008">
      <w:pPr>
        <w:spacing w:after="0" w:line="240" w:lineRule="auto"/>
        <w:ind w:left="17" w:right="-6" w:firstLine="0"/>
        <w:jc w:val="both"/>
        <w:rPr>
          <w:bCs/>
          <w:color w:val="auto"/>
          <w:sz w:val="20"/>
          <w:szCs w:val="20"/>
        </w:rPr>
      </w:pPr>
      <w:r w:rsidRPr="00552FDC">
        <w:rPr>
          <w:bCs/>
          <w:color w:val="auto"/>
          <w:sz w:val="20"/>
          <w:szCs w:val="20"/>
        </w:rPr>
        <w:t xml:space="preserve"> </w:t>
      </w:r>
    </w:p>
    <w:p w14:paraId="25048531"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8.2</w:t>
      </w:r>
      <w:r w:rsidR="00954E22">
        <w:rPr>
          <w:b w:val="0"/>
          <w:bCs/>
          <w:color w:val="auto"/>
          <w:sz w:val="20"/>
          <w:szCs w:val="20"/>
        </w:rPr>
        <w:tab/>
      </w:r>
      <w:r w:rsidR="00341D1F" w:rsidRPr="00552FDC">
        <w:rPr>
          <w:b w:val="0"/>
          <w:bCs/>
          <w:color w:val="auto"/>
          <w:sz w:val="20"/>
          <w:szCs w:val="20"/>
        </w:rPr>
        <w:t>The accidental omission to give notice of a meeting to, or the non-receipt of notice of a meeting by, any person/member entitled to receive such notice shall not invalidate any resolution passed or the proceedings at that meeting.</w:t>
      </w:r>
    </w:p>
    <w:p w14:paraId="39766D22" w14:textId="77777777" w:rsidR="00051491" w:rsidRPr="00552FDC" w:rsidRDefault="00341D1F" w:rsidP="00132008">
      <w:pPr>
        <w:spacing w:after="0" w:line="240" w:lineRule="auto"/>
        <w:ind w:left="17" w:right="-6" w:firstLine="0"/>
        <w:jc w:val="both"/>
        <w:rPr>
          <w:bCs/>
          <w:color w:val="auto"/>
          <w:sz w:val="20"/>
          <w:szCs w:val="20"/>
        </w:rPr>
      </w:pPr>
      <w:r w:rsidRPr="00552FDC">
        <w:rPr>
          <w:bCs/>
          <w:color w:val="auto"/>
          <w:sz w:val="20"/>
          <w:szCs w:val="20"/>
        </w:rPr>
        <w:t xml:space="preserve"> </w:t>
      </w:r>
    </w:p>
    <w:p w14:paraId="0F45765D" w14:textId="77777777" w:rsidR="00291FA0" w:rsidRPr="009C67CF" w:rsidRDefault="006854D6" w:rsidP="00132008">
      <w:pPr>
        <w:pStyle w:val="Heading1"/>
        <w:numPr>
          <w:ilvl w:val="0"/>
          <w:numId w:val="0"/>
        </w:numPr>
        <w:ind w:left="432" w:hanging="432"/>
        <w:jc w:val="both"/>
        <w:rPr>
          <w:color w:val="auto"/>
          <w:sz w:val="20"/>
          <w:szCs w:val="20"/>
          <w:shd w:val="clear" w:color="auto" w:fill="FFFFFF" w:themeFill="background1"/>
        </w:rPr>
      </w:pPr>
      <w:proofErr w:type="gramStart"/>
      <w:r>
        <w:rPr>
          <w:color w:val="auto"/>
          <w:sz w:val="20"/>
          <w:szCs w:val="20"/>
          <w:shd w:val="clear" w:color="auto" w:fill="FFFFFF" w:themeFill="background1"/>
        </w:rPr>
        <w:t xml:space="preserve">9  </w:t>
      </w:r>
      <w:r w:rsidR="00341D1F" w:rsidRPr="009C67CF">
        <w:rPr>
          <w:color w:val="auto"/>
          <w:sz w:val="20"/>
          <w:szCs w:val="20"/>
          <w:shd w:val="clear" w:color="auto" w:fill="FFFFFF" w:themeFill="background1"/>
        </w:rPr>
        <w:t>ACCOUNTING</w:t>
      </w:r>
      <w:proofErr w:type="gramEnd"/>
      <w:r w:rsidR="00341D1F" w:rsidRPr="009C67CF">
        <w:rPr>
          <w:color w:val="auto"/>
          <w:sz w:val="20"/>
          <w:szCs w:val="20"/>
          <w:shd w:val="clear" w:color="auto" w:fill="FFFFFF" w:themeFill="background1"/>
        </w:rPr>
        <w:t xml:space="preserve"> RECORDS AND </w:t>
      </w:r>
      <w:r w:rsidR="00836BC6" w:rsidRPr="009C67CF">
        <w:rPr>
          <w:color w:val="auto"/>
          <w:sz w:val="20"/>
          <w:szCs w:val="20"/>
          <w:shd w:val="clear" w:color="auto" w:fill="FFFFFF" w:themeFill="background1"/>
        </w:rPr>
        <w:t>EXECUTIVE</w:t>
      </w:r>
      <w:r w:rsidR="008D5174" w:rsidRPr="009C67CF">
        <w:rPr>
          <w:color w:val="auto"/>
          <w:sz w:val="20"/>
          <w:szCs w:val="20"/>
          <w:shd w:val="clear" w:color="auto" w:fill="FFFFFF" w:themeFill="background1"/>
        </w:rPr>
        <w:t xml:space="preserve"> COMMITTEE</w:t>
      </w:r>
      <w:r w:rsidR="00341D1F" w:rsidRPr="009C67CF">
        <w:rPr>
          <w:color w:val="auto"/>
          <w:sz w:val="20"/>
          <w:szCs w:val="20"/>
          <w:shd w:val="clear" w:color="auto" w:fill="FFFFFF" w:themeFill="background1"/>
        </w:rPr>
        <w:t xml:space="preserve"> RESP</w:t>
      </w:r>
      <w:r w:rsidR="00B242CF" w:rsidRPr="009C67CF">
        <w:rPr>
          <w:color w:val="auto"/>
          <w:sz w:val="20"/>
          <w:szCs w:val="20"/>
          <w:shd w:val="clear" w:color="auto" w:fill="FFFFFF" w:themeFill="background1"/>
        </w:rPr>
        <w:t>ONS</w:t>
      </w:r>
      <w:r w:rsidR="00EB4CEF" w:rsidRPr="009C67CF">
        <w:rPr>
          <w:color w:val="auto"/>
          <w:sz w:val="20"/>
          <w:szCs w:val="20"/>
          <w:shd w:val="clear" w:color="auto" w:fill="FFFFFF" w:themeFill="background1"/>
        </w:rPr>
        <w:t>IBILITIES</w:t>
      </w:r>
    </w:p>
    <w:p w14:paraId="76DA8C6C" w14:textId="77777777" w:rsidR="00273D19" w:rsidRPr="00552FDC" w:rsidRDefault="00273D19" w:rsidP="00132008">
      <w:pPr>
        <w:jc w:val="both"/>
        <w:rPr>
          <w:bCs/>
          <w:color w:val="auto"/>
        </w:rPr>
      </w:pPr>
    </w:p>
    <w:p w14:paraId="394A05BE"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9.1</w:t>
      </w:r>
      <w:r w:rsidR="00954E22">
        <w:rPr>
          <w:b w:val="0"/>
          <w:bCs/>
          <w:color w:val="auto"/>
          <w:sz w:val="20"/>
          <w:szCs w:val="20"/>
        </w:rPr>
        <w:tab/>
      </w:r>
      <w:r w:rsidR="00341D1F" w:rsidRPr="00552FDC">
        <w:rPr>
          <w:b w:val="0"/>
          <w:bCs/>
          <w:color w:val="auto"/>
          <w:sz w:val="20"/>
          <w:szCs w:val="20"/>
        </w:rPr>
        <w:t xml:space="preserve">The </w:t>
      </w:r>
      <w:r w:rsidR="00836BC6" w:rsidRPr="00552FDC">
        <w:rPr>
          <w:b w:val="0"/>
          <w:bCs/>
          <w:color w:val="auto"/>
          <w:sz w:val="20"/>
          <w:szCs w:val="20"/>
        </w:rPr>
        <w:t>E</w:t>
      </w:r>
      <w:r w:rsidR="00552FDC" w:rsidRPr="00552FDC">
        <w:rPr>
          <w:b w:val="0"/>
          <w:bCs/>
          <w:color w:val="auto"/>
          <w:sz w:val="20"/>
          <w:szCs w:val="20"/>
        </w:rPr>
        <w:t>xecutive</w:t>
      </w:r>
      <w:r w:rsidR="005C2B8B" w:rsidRPr="00552FDC">
        <w:rPr>
          <w:b w:val="0"/>
          <w:bCs/>
          <w:color w:val="auto"/>
          <w:sz w:val="20"/>
          <w:szCs w:val="20"/>
        </w:rPr>
        <w:t xml:space="preserve"> Committee </w:t>
      </w:r>
      <w:r w:rsidR="00341D1F" w:rsidRPr="00552FDC">
        <w:rPr>
          <w:b w:val="0"/>
          <w:bCs/>
          <w:color w:val="auto"/>
          <w:sz w:val="20"/>
          <w:szCs w:val="20"/>
        </w:rPr>
        <w:t xml:space="preserve">shall cause accurate accounting records for </w:t>
      </w:r>
      <w:r w:rsidR="00FD79F8" w:rsidRPr="00552FDC">
        <w:rPr>
          <w:b w:val="0"/>
          <w:bCs/>
          <w:color w:val="auto"/>
          <w:sz w:val="20"/>
          <w:szCs w:val="20"/>
        </w:rPr>
        <w:t xml:space="preserve">the </w:t>
      </w:r>
      <w:r w:rsidR="005C2B8B" w:rsidRPr="00552FDC">
        <w:rPr>
          <w:b w:val="0"/>
          <w:bCs/>
          <w:color w:val="auto"/>
          <w:sz w:val="20"/>
          <w:szCs w:val="20"/>
        </w:rPr>
        <w:t>County</w:t>
      </w:r>
      <w:r w:rsidR="00440C55" w:rsidRPr="00552FDC">
        <w:rPr>
          <w:b w:val="0"/>
          <w:bCs/>
          <w:color w:val="auto"/>
          <w:sz w:val="20"/>
          <w:szCs w:val="20"/>
        </w:rPr>
        <w:t xml:space="preserve"> </w:t>
      </w:r>
      <w:r w:rsidR="00341D1F" w:rsidRPr="00552FDC">
        <w:rPr>
          <w:b w:val="0"/>
          <w:bCs/>
          <w:color w:val="auto"/>
          <w:sz w:val="20"/>
          <w:szCs w:val="20"/>
        </w:rPr>
        <w:t>to be kept that are sufficient to show and explain the Association’s transactions and disclose with reasonable accuracy, at any time, the financial position of the Association.</w:t>
      </w:r>
      <w:r w:rsidR="00B82C4D" w:rsidRPr="00552FDC">
        <w:rPr>
          <w:b w:val="0"/>
          <w:bCs/>
          <w:color w:val="auto"/>
          <w:sz w:val="20"/>
          <w:szCs w:val="20"/>
        </w:rPr>
        <w:t xml:space="preserve"> </w:t>
      </w:r>
      <w:r w:rsidR="00EC6B17" w:rsidRPr="00552FDC">
        <w:rPr>
          <w:b w:val="0"/>
          <w:bCs/>
          <w:color w:val="auto"/>
          <w:sz w:val="20"/>
          <w:szCs w:val="20"/>
        </w:rPr>
        <w:t xml:space="preserve">The financial year </w:t>
      </w:r>
      <w:r w:rsidR="00B82C4D" w:rsidRPr="00552FDC">
        <w:rPr>
          <w:b w:val="0"/>
          <w:bCs/>
          <w:color w:val="auto"/>
          <w:sz w:val="20"/>
          <w:szCs w:val="20"/>
        </w:rPr>
        <w:t xml:space="preserve">ends on </w:t>
      </w:r>
      <w:r w:rsidR="00552FDC">
        <w:rPr>
          <w:b w:val="0"/>
          <w:bCs/>
          <w:color w:val="auto"/>
          <w:sz w:val="20"/>
          <w:szCs w:val="20"/>
        </w:rPr>
        <w:t xml:space="preserve">31 </w:t>
      </w:r>
      <w:r w:rsidR="009C67CF">
        <w:rPr>
          <w:b w:val="0"/>
          <w:bCs/>
          <w:color w:val="auto"/>
          <w:sz w:val="20"/>
          <w:szCs w:val="20"/>
        </w:rPr>
        <w:t>M</w:t>
      </w:r>
      <w:r w:rsidR="00552FDC">
        <w:rPr>
          <w:b w:val="0"/>
          <w:bCs/>
          <w:color w:val="auto"/>
          <w:sz w:val="20"/>
          <w:szCs w:val="20"/>
        </w:rPr>
        <w:t>ay</w:t>
      </w:r>
      <w:r w:rsidR="00B82C4D" w:rsidRPr="00552FDC">
        <w:rPr>
          <w:b w:val="0"/>
          <w:bCs/>
          <w:color w:val="auto"/>
          <w:sz w:val="20"/>
          <w:szCs w:val="20"/>
        </w:rPr>
        <w:t>.</w:t>
      </w:r>
    </w:p>
    <w:p w14:paraId="67CB2343" w14:textId="77777777" w:rsidR="00273D19" w:rsidRPr="00552FDC" w:rsidRDefault="00273D19" w:rsidP="00132008">
      <w:pPr>
        <w:spacing w:after="0" w:line="240" w:lineRule="auto"/>
        <w:ind w:left="1440" w:right="-6" w:hanging="720"/>
        <w:jc w:val="both"/>
        <w:rPr>
          <w:bCs/>
          <w:color w:val="auto"/>
          <w:sz w:val="20"/>
          <w:szCs w:val="20"/>
        </w:rPr>
      </w:pPr>
    </w:p>
    <w:p w14:paraId="7714A7FD"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9.2</w:t>
      </w:r>
      <w:r w:rsidR="00954E22">
        <w:rPr>
          <w:b w:val="0"/>
          <w:bCs/>
          <w:color w:val="auto"/>
          <w:sz w:val="20"/>
          <w:szCs w:val="20"/>
        </w:rPr>
        <w:tab/>
      </w:r>
      <w:r w:rsidR="00341D1F" w:rsidRPr="00552FDC">
        <w:rPr>
          <w:b w:val="0"/>
          <w:bCs/>
          <w:color w:val="auto"/>
          <w:sz w:val="20"/>
          <w:szCs w:val="20"/>
        </w:rPr>
        <w:t xml:space="preserve">The </w:t>
      </w:r>
      <w:r w:rsidR="00836BC6" w:rsidRPr="00552FDC">
        <w:rPr>
          <w:b w:val="0"/>
          <w:bCs/>
          <w:color w:val="auto"/>
          <w:sz w:val="20"/>
          <w:szCs w:val="20"/>
        </w:rPr>
        <w:t>E</w:t>
      </w:r>
      <w:r w:rsidR="00552FDC" w:rsidRPr="00552FDC">
        <w:rPr>
          <w:b w:val="0"/>
          <w:bCs/>
          <w:color w:val="auto"/>
          <w:sz w:val="20"/>
          <w:szCs w:val="20"/>
        </w:rPr>
        <w:t xml:space="preserve">xecutive </w:t>
      </w:r>
      <w:r w:rsidR="005C2B8B" w:rsidRPr="00552FDC">
        <w:rPr>
          <w:b w:val="0"/>
          <w:bCs/>
          <w:color w:val="auto"/>
          <w:sz w:val="20"/>
          <w:szCs w:val="20"/>
        </w:rPr>
        <w:t xml:space="preserve">Committee </w:t>
      </w:r>
      <w:r w:rsidR="00341D1F" w:rsidRPr="00552FDC">
        <w:rPr>
          <w:b w:val="0"/>
          <w:bCs/>
          <w:color w:val="auto"/>
          <w:sz w:val="20"/>
          <w:szCs w:val="20"/>
        </w:rPr>
        <w:t>are responsible for the preparation of th</w:t>
      </w:r>
      <w:r w:rsidR="00502339" w:rsidRPr="00552FDC">
        <w:rPr>
          <w:b w:val="0"/>
          <w:bCs/>
          <w:color w:val="auto"/>
          <w:sz w:val="20"/>
          <w:szCs w:val="20"/>
        </w:rPr>
        <w:t xml:space="preserve">e annual accounts and must not </w:t>
      </w:r>
      <w:r w:rsidR="00341D1F" w:rsidRPr="00552FDC">
        <w:rPr>
          <w:b w:val="0"/>
          <w:bCs/>
          <w:color w:val="auto"/>
          <w:sz w:val="20"/>
          <w:szCs w:val="20"/>
        </w:rPr>
        <w:t xml:space="preserve">approve them unless they are </w:t>
      </w:r>
      <w:proofErr w:type="gramStart"/>
      <w:r w:rsidR="00341D1F" w:rsidRPr="00552FDC">
        <w:rPr>
          <w:b w:val="0"/>
          <w:bCs/>
          <w:color w:val="auto"/>
          <w:sz w:val="20"/>
          <w:szCs w:val="20"/>
        </w:rPr>
        <w:t>satisfied</w:t>
      </w:r>
      <w:proofErr w:type="gramEnd"/>
      <w:r w:rsidR="00341D1F" w:rsidRPr="00552FDC">
        <w:rPr>
          <w:b w:val="0"/>
          <w:bCs/>
          <w:color w:val="auto"/>
          <w:sz w:val="20"/>
          <w:szCs w:val="20"/>
        </w:rPr>
        <w:t xml:space="preserve"> they give a true</w:t>
      </w:r>
      <w:r w:rsidR="00502339" w:rsidRPr="00552FDC">
        <w:rPr>
          <w:b w:val="0"/>
          <w:bCs/>
          <w:color w:val="auto"/>
          <w:sz w:val="20"/>
          <w:szCs w:val="20"/>
        </w:rPr>
        <w:t xml:space="preserve"> and fair view of the state of </w:t>
      </w:r>
      <w:r w:rsidR="00341D1F" w:rsidRPr="00552FDC">
        <w:rPr>
          <w:b w:val="0"/>
          <w:bCs/>
          <w:color w:val="auto"/>
          <w:sz w:val="20"/>
          <w:szCs w:val="20"/>
        </w:rPr>
        <w:t xml:space="preserve">affairs of </w:t>
      </w:r>
      <w:r w:rsidR="00FD79F8" w:rsidRPr="00552FDC">
        <w:rPr>
          <w:b w:val="0"/>
          <w:bCs/>
          <w:color w:val="auto"/>
          <w:sz w:val="20"/>
          <w:szCs w:val="20"/>
        </w:rPr>
        <w:t xml:space="preserve">the </w:t>
      </w:r>
      <w:r w:rsidR="005C2B8B" w:rsidRPr="00552FDC">
        <w:rPr>
          <w:b w:val="0"/>
          <w:bCs/>
          <w:color w:val="auto"/>
          <w:sz w:val="20"/>
          <w:szCs w:val="20"/>
        </w:rPr>
        <w:t>County</w:t>
      </w:r>
      <w:r w:rsidR="00440C55" w:rsidRPr="00552FDC">
        <w:rPr>
          <w:b w:val="0"/>
          <w:bCs/>
          <w:color w:val="auto"/>
          <w:sz w:val="20"/>
          <w:szCs w:val="20"/>
        </w:rPr>
        <w:t xml:space="preserve"> </w:t>
      </w:r>
      <w:r w:rsidR="00341D1F" w:rsidRPr="00552FDC">
        <w:rPr>
          <w:b w:val="0"/>
          <w:bCs/>
          <w:color w:val="auto"/>
          <w:sz w:val="20"/>
          <w:szCs w:val="20"/>
        </w:rPr>
        <w:t>and of the surplus or deficit of the Association for that period.</w:t>
      </w:r>
    </w:p>
    <w:p w14:paraId="6E7D8F44" w14:textId="77777777" w:rsidR="00A26B44" w:rsidRPr="00552FDC" w:rsidRDefault="00A26B44" w:rsidP="00132008">
      <w:pPr>
        <w:tabs>
          <w:tab w:val="center" w:pos="3603"/>
        </w:tabs>
        <w:spacing w:after="0" w:line="240" w:lineRule="auto"/>
        <w:ind w:left="0" w:right="-6" w:firstLine="0"/>
        <w:jc w:val="both"/>
        <w:rPr>
          <w:bCs/>
          <w:color w:val="auto"/>
          <w:sz w:val="20"/>
          <w:szCs w:val="20"/>
        </w:rPr>
      </w:pPr>
    </w:p>
    <w:p w14:paraId="61EE155E"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9.3</w:t>
      </w:r>
      <w:r w:rsidR="00954E22">
        <w:rPr>
          <w:b w:val="0"/>
          <w:bCs/>
          <w:color w:val="auto"/>
          <w:sz w:val="20"/>
          <w:szCs w:val="20"/>
        </w:rPr>
        <w:tab/>
      </w:r>
      <w:r w:rsidR="00341D1F" w:rsidRPr="00552FDC">
        <w:rPr>
          <w:b w:val="0"/>
          <w:bCs/>
          <w:color w:val="auto"/>
          <w:sz w:val="20"/>
          <w:szCs w:val="20"/>
        </w:rPr>
        <w:t>In preparing the annual acc</w:t>
      </w:r>
      <w:r w:rsidR="00A26B44" w:rsidRPr="00552FDC">
        <w:rPr>
          <w:b w:val="0"/>
          <w:bCs/>
          <w:color w:val="auto"/>
          <w:sz w:val="20"/>
          <w:szCs w:val="20"/>
        </w:rPr>
        <w:t xml:space="preserve">ounts, the </w:t>
      </w:r>
      <w:r w:rsidR="00836BC6" w:rsidRPr="00552FDC">
        <w:rPr>
          <w:b w:val="0"/>
          <w:bCs/>
          <w:color w:val="auto"/>
          <w:sz w:val="20"/>
          <w:szCs w:val="20"/>
        </w:rPr>
        <w:t>E</w:t>
      </w:r>
      <w:r w:rsidR="00552FDC" w:rsidRPr="00552FDC">
        <w:rPr>
          <w:b w:val="0"/>
          <w:bCs/>
          <w:color w:val="auto"/>
          <w:sz w:val="20"/>
          <w:szCs w:val="20"/>
        </w:rPr>
        <w:t>xecutiv</w:t>
      </w:r>
      <w:r w:rsidR="009C67CF">
        <w:rPr>
          <w:b w:val="0"/>
          <w:bCs/>
          <w:color w:val="auto"/>
          <w:sz w:val="20"/>
          <w:szCs w:val="20"/>
        </w:rPr>
        <w:t>e</w:t>
      </w:r>
      <w:r w:rsidR="005C2B8B" w:rsidRPr="00552FDC">
        <w:rPr>
          <w:b w:val="0"/>
          <w:bCs/>
          <w:color w:val="auto"/>
          <w:sz w:val="20"/>
          <w:szCs w:val="20"/>
        </w:rPr>
        <w:t xml:space="preserve"> Committee </w:t>
      </w:r>
      <w:r w:rsidR="00A26B44" w:rsidRPr="00552FDC">
        <w:rPr>
          <w:b w:val="0"/>
          <w:bCs/>
          <w:color w:val="auto"/>
          <w:sz w:val="20"/>
          <w:szCs w:val="20"/>
        </w:rPr>
        <w:t xml:space="preserve">are required </w:t>
      </w:r>
      <w:proofErr w:type="gramStart"/>
      <w:r w:rsidR="00A26B44" w:rsidRPr="00552FDC">
        <w:rPr>
          <w:b w:val="0"/>
          <w:bCs/>
          <w:color w:val="auto"/>
          <w:sz w:val="20"/>
          <w:szCs w:val="20"/>
        </w:rPr>
        <w:t>to:</w:t>
      </w:r>
      <w:r w:rsidR="00000CAE">
        <w:rPr>
          <w:b w:val="0"/>
          <w:bCs/>
          <w:color w:val="auto"/>
          <w:sz w:val="20"/>
          <w:szCs w:val="20"/>
        </w:rPr>
        <w:t>-</w:t>
      </w:r>
      <w:proofErr w:type="gramEnd"/>
    </w:p>
    <w:p w14:paraId="05B6A61F" w14:textId="77777777" w:rsidR="00A26B44" w:rsidRPr="00552FDC" w:rsidRDefault="00A26B44" w:rsidP="00132008">
      <w:pPr>
        <w:tabs>
          <w:tab w:val="center" w:pos="3603"/>
        </w:tabs>
        <w:spacing w:after="0" w:line="240" w:lineRule="auto"/>
        <w:ind w:left="0" w:firstLine="0"/>
        <w:jc w:val="both"/>
        <w:rPr>
          <w:bCs/>
          <w:color w:val="auto"/>
          <w:sz w:val="20"/>
          <w:szCs w:val="20"/>
        </w:rPr>
      </w:pPr>
    </w:p>
    <w:p w14:paraId="4B0FA71D" w14:textId="77777777" w:rsidR="00051491" w:rsidRPr="00552FDC" w:rsidRDefault="00095AD7" w:rsidP="00132008">
      <w:pPr>
        <w:pStyle w:val="Heading3"/>
        <w:numPr>
          <w:ilvl w:val="0"/>
          <w:numId w:val="0"/>
        </w:numPr>
        <w:ind w:left="720" w:hanging="144"/>
        <w:jc w:val="both"/>
        <w:rPr>
          <w:rFonts w:ascii="Arial" w:hAnsi="Arial" w:cs="Arial"/>
          <w:color w:val="auto"/>
          <w:sz w:val="20"/>
          <w:szCs w:val="20"/>
        </w:rPr>
      </w:pPr>
      <w:r>
        <w:rPr>
          <w:rFonts w:ascii="Arial" w:hAnsi="Arial" w:cs="Arial"/>
          <w:color w:val="auto"/>
          <w:sz w:val="20"/>
          <w:szCs w:val="20"/>
        </w:rPr>
        <w:t>9.3.1</w:t>
      </w:r>
      <w:r w:rsidR="00954E22">
        <w:rPr>
          <w:rFonts w:ascii="Arial" w:hAnsi="Arial" w:cs="Arial"/>
          <w:color w:val="auto"/>
          <w:sz w:val="20"/>
          <w:szCs w:val="20"/>
        </w:rPr>
        <w:tab/>
      </w:r>
      <w:r w:rsidR="00881DAB" w:rsidRPr="00552FDC">
        <w:rPr>
          <w:rFonts w:ascii="Arial" w:hAnsi="Arial" w:cs="Arial"/>
          <w:color w:val="auto"/>
          <w:sz w:val="20"/>
          <w:szCs w:val="20"/>
        </w:rPr>
        <w:t>s</w:t>
      </w:r>
      <w:r w:rsidR="00341D1F" w:rsidRPr="00552FDC">
        <w:rPr>
          <w:rFonts w:ascii="Arial" w:hAnsi="Arial" w:cs="Arial"/>
          <w:color w:val="auto"/>
          <w:sz w:val="20"/>
          <w:szCs w:val="20"/>
        </w:rPr>
        <w:t>elect suitable accounting polici</w:t>
      </w:r>
      <w:r w:rsidR="00EB4CEF" w:rsidRPr="00552FDC">
        <w:rPr>
          <w:rFonts w:ascii="Arial" w:hAnsi="Arial" w:cs="Arial"/>
          <w:color w:val="auto"/>
          <w:sz w:val="20"/>
          <w:szCs w:val="20"/>
        </w:rPr>
        <w:t>es and apply them consistently;</w:t>
      </w:r>
    </w:p>
    <w:p w14:paraId="328AD1B0" w14:textId="77777777" w:rsidR="00AC7B5F" w:rsidRPr="00552FDC" w:rsidRDefault="00AC7B5F" w:rsidP="00132008">
      <w:pPr>
        <w:pStyle w:val="ListParagraph"/>
        <w:spacing w:after="0" w:line="240" w:lineRule="auto"/>
        <w:ind w:left="1815" w:firstLine="0"/>
        <w:jc w:val="both"/>
        <w:rPr>
          <w:color w:val="auto"/>
          <w:sz w:val="20"/>
          <w:szCs w:val="20"/>
        </w:rPr>
      </w:pPr>
    </w:p>
    <w:p w14:paraId="129B11BA" w14:textId="77777777" w:rsidR="00051491" w:rsidRPr="00552FDC" w:rsidRDefault="00095AD7" w:rsidP="00132008">
      <w:pPr>
        <w:pStyle w:val="Heading3"/>
        <w:numPr>
          <w:ilvl w:val="0"/>
          <w:numId w:val="0"/>
        </w:numPr>
        <w:ind w:left="720" w:hanging="144"/>
        <w:jc w:val="both"/>
        <w:rPr>
          <w:rFonts w:ascii="Arial" w:hAnsi="Arial" w:cs="Arial"/>
          <w:color w:val="auto"/>
          <w:sz w:val="20"/>
          <w:szCs w:val="20"/>
        </w:rPr>
      </w:pPr>
      <w:r>
        <w:rPr>
          <w:rFonts w:ascii="Arial" w:hAnsi="Arial" w:cs="Arial"/>
          <w:color w:val="auto"/>
          <w:sz w:val="20"/>
          <w:szCs w:val="20"/>
        </w:rPr>
        <w:t>9.3.2</w:t>
      </w:r>
      <w:r w:rsidR="00954E22">
        <w:rPr>
          <w:rFonts w:ascii="Arial" w:hAnsi="Arial" w:cs="Arial"/>
          <w:color w:val="auto"/>
          <w:sz w:val="20"/>
          <w:szCs w:val="20"/>
        </w:rPr>
        <w:tab/>
      </w:r>
      <w:r w:rsidR="00341D1F" w:rsidRPr="00552FDC">
        <w:rPr>
          <w:rFonts w:ascii="Arial" w:hAnsi="Arial" w:cs="Arial"/>
          <w:color w:val="auto"/>
          <w:sz w:val="20"/>
          <w:szCs w:val="20"/>
        </w:rPr>
        <w:t xml:space="preserve">make judgments and accounting estimates that </w:t>
      </w:r>
      <w:r w:rsidR="00EB4CEF" w:rsidRPr="00552FDC">
        <w:rPr>
          <w:rFonts w:ascii="Arial" w:hAnsi="Arial" w:cs="Arial"/>
          <w:color w:val="auto"/>
          <w:sz w:val="20"/>
          <w:szCs w:val="20"/>
        </w:rPr>
        <w:t>are reasonable and prudent; and</w:t>
      </w:r>
    </w:p>
    <w:p w14:paraId="6203B64E" w14:textId="77777777" w:rsidR="00AC7B5F" w:rsidRPr="00552FDC" w:rsidRDefault="00AC7B5F" w:rsidP="00132008">
      <w:pPr>
        <w:spacing w:after="0" w:line="240" w:lineRule="auto"/>
        <w:ind w:left="0" w:firstLine="0"/>
        <w:jc w:val="both"/>
        <w:rPr>
          <w:color w:val="auto"/>
          <w:sz w:val="20"/>
          <w:szCs w:val="20"/>
        </w:rPr>
      </w:pPr>
    </w:p>
    <w:p w14:paraId="4375AED8" w14:textId="77777777" w:rsidR="00051491" w:rsidRPr="00552FDC"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9.3.3</w:t>
      </w:r>
      <w:r w:rsidR="00954E22">
        <w:rPr>
          <w:rFonts w:ascii="Arial" w:hAnsi="Arial" w:cs="Arial"/>
          <w:color w:val="auto"/>
          <w:sz w:val="20"/>
          <w:szCs w:val="20"/>
        </w:rPr>
        <w:tab/>
      </w:r>
      <w:r w:rsidR="00341D1F" w:rsidRPr="00552FDC">
        <w:rPr>
          <w:rFonts w:ascii="Arial" w:hAnsi="Arial" w:cs="Arial"/>
          <w:color w:val="auto"/>
          <w:sz w:val="20"/>
          <w:szCs w:val="20"/>
        </w:rPr>
        <w:t xml:space="preserve">prepare the accounts on the going concern basis unless it is inappropriate to presume that the Association will continue in </w:t>
      </w:r>
      <w:r w:rsidR="00954E22">
        <w:rPr>
          <w:rFonts w:ascii="Arial" w:hAnsi="Arial" w:cs="Arial"/>
          <w:color w:val="auto"/>
          <w:sz w:val="20"/>
          <w:szCs w:val="20"/>
        </w:rPr>
        <w:t>existence</w:t>
      </w:r>
      <w:r w:rsidR="00341D1F" w:rsidRPr="00552FDC">
        <w:rPr>
          <w:rFonts w:ascii="Arial" w:hAnsi="Arial" w:cs="Arial"/>
          <w:color w:val="auto"/>
          <w:sz w:val="20"/>
          <w:szCs w:val="20"/>
        </w:rPr>
        <w:t>.</w:t>
      </w:r>
    </w:p>
    <w:p w14:paraId="14C16C83" w14:textId="77777777" w:rsidR="00051491" w:rsidRPr="007742DD" w:rsidRDefault="00341D1F" w:rsidP="00132008">
      <w:pPr>
        <w:spacing w:after="0" w:line="240" w:lineRule="auto"/>
        <w:ind w:left="1457" w:right="-6" w:firstLine="0"/>
        <w:jc w:val="both"/>
        <w:rPr>
          <w:color w:val="auto"/>
          <w:sz w:val="20"/>
          <w:szCs w:val="20"/>
        </w:rPr>
      </w:pPr>
      <w:r w:rsidRPr="007742DD">
        <w:rPr>
          <w:color w:val="auto"/>
          <w:sz w:val="20"/>
          <w:szCs w:val="20"/>
        </w:rPr>
        <w:t xml:space="preserve"> </w:t>
      </w:r>
    </w:p>
    <w:p w14:paraId="5B6CA179"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9.4</w:t>
      </w:r>
      <w:r w:rsidR="00954E22">
        <w:rPr>
          <w:b w:val="0"/>
          <w:bCs/>
          <w:color w:val="auto"/>
          <w:sz w:val="20"/>
          <w:szCs w:val="20"/>
        </w:rPr>
        <w:tab/>
      </w:r>
      <w:r w:rsidR="00341D1F" w:rsidRPr="00552FDC">
        <w:rPr>
          <w:b w:val="0"/>
          <w:bCs/>
          <w:color w:val="auto"/>
          <w:sz w:val="20"/>
          <w:szCs w:val="20"/>
        </w:rPr>
        <w:t xml:space="preserve">The accounting records shall be kept at such place as is determined by the </w:t>
      </w:r>
      <w:r w:rsidR="00836BC6" w:rsidRPr="00552FDC">
        <w:rPr>
          <w:b w:val="0"/>
          <w:bCs/>
          <w:color w:val="auto"/>
          <w:sz w:val="20"/>
          <w:szCs w:val="20"/>
        </w:rPr>
        <w:t>E</w:t>
      </w:r>
      <w:r w:rsidR="00FF1469" w:rsidRPr="00552FDC">
        <w:rPr>
          <w:b w:val="0"/>
          <w:bCs/>
          <w:color w:val="auto"/>
          <w:sz w:val="20"/>
          <w:szCs w:val="20"/>
        </w:rPr>
        <w:t>xecutive</w:t>
      </w:r>
      <w:r w:rsidR="005C2B8B" w:rsidRPr="00552FDC">
        <w:rPr>
          <w:b w:val="0"/>
          <w:bCs/>
          <w:color w:val="auto"/>
          <w:sz w:val="20"/>
          <w:szCs w:val="20"/>
        </w:rPr>
        <w:t xml:space="preserve"> Committee </w:t>
      </w:r>
      <w:r w:rsidR="00341D1F" w:rsidRPr="00552FDC">
        <w:rPr>
          <w:b w:val="0"/>
          <w:bCs/>
          <w:color w:val="auto"/>
          <w:sz w:val="20"/>
          <w:szCs w:val="20"/>
        </w:rPr>
        <w:t>and must be retained for</w:t>
      </w:r>
      <w:r w:rsidR="00EB4CEF" w:rsidRPr="00552FDC">
        <w:rPr>
          <w:b w:val="0"/>
          <w:bCs/>
          <w:color w:val="auto"/>
          <w:sz w:val="20"/>
          <w:szCs w:val="20"/>
        </w:rPr>
        <w:t xml:space="preserve"> a minimum period of six years.</w:t>
      </w:r>
    </w:p>
    <w:p w14:paraId="717B8E86" w14:textId="77777777" w:rsidR="00273D19" w:rsidRPr="00552FDC" w:rsidRDefault="00273D19" w:rsidP="00132008">
      <w:pPr>
        <w:spacing w:after="0" w:line="240" w:lineRule="auto"/>
        <w:ind w:right="-6" w:firstLine="693"/>
        <w:jc w:val="both"/>
        <w:rPr>
          <w:bCs/>
          <w:color w:val="auto"/>
          <w:sz w:val="20"/>
          <w:szCs w:val="20"/>
        </w:rPr>
      </w:pPr>
    </w:p>
    <w:p w14:paraId="2C179647"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9.5</w:t>
      </w:r>
      <w:r w:rsidR="00954E22">
        <w:rPr>
          <w:b w:val="0"/>
          <w:bCs/>
          <w:color w:val="auto"/>
          <w:sz w:val="20"/>
          <w:szCs w:val="20"/>
        </w:rPr>
        <w:tab/>
      </w:r>
      <w:r w:rsidR="00341D1F" w:rsidRPr="00552FDC">
        <w:rPr>
          <w:b w:val="0"/>
          <w:bCs/>
          <w:color w:val="auto"/>
          <w:sz w:val="20"/>
          <w:szCs w:val="20"/>
        </w:rPr>
        <w:t xml:space="preserve">The annual accounts shall be scrutinised by an Independent Examiner, appointed by the </w:t>
      </w:r>
      <w:r w:rsidR="00836BC6" w:rsidRPr="00552FDC">
        <w:rPr>
          <w:b w:val="0"/>
          <w:bCs/>
          <w:color w:val="auto"/>
          <w:sz w:val="20"/>
          <w:szCs w:val="20"/>
        </w:rPr>
        <w:t>E</w:t>
      </w:r>
      <w:r w:rsidR="00FF1469" w:rsidRPr="00552FDC">
        <w:rPr>
          <w:b w:val="0"/>
          <w:bCs/>
          <w:color w:val="auto"/>
          <w:sz w:val="20"/>
          <w:szCs w:val="20"/>
        </w:rPr>
        <w:t>xecutive</w:t>
      </w:r>
      <w:r w:rsidR="005C2B8B" w:rsidRPr="00552FDC">
        <w:rPr>
          <w:b w:val="0"/>
          <w:bCs/>
          <w:color w:val="auto"/>
          <w:sz w:val="20"/>
          <w:szCs w:val="20"/>
        </w:rPr>
        <w:t xml:space="preserve"> Committee</w:t>
      </w:r>
      <w:r w:rsidR="00341D1F" w:rsidRPr="00552FDC">
        <w:rPr>
          <w:b w:val="0"/>
          <w:bCs/>
          <w:color w:val="auto"/>
          <w:sz w:val="20"/>
          <w:szCs w:val="20"/>
        </w:rPr>
        <w:t xml:space="preserve">, who has the requisite ability and experience to carry out a competent </w:t>
      </w:r>
      <w:r w:rsidR="00816F78" w:rsidRPr="00552FDC">
        <w:rPr>
          <w:b w:val="0"/>
          <w:bCs/>
          <w:color w:val="auto"/>
          <w:sz w:val="20"/>
          <w:szCs w:val="20"/>
        </w:rPr>
        <w:t>financial examination.</w:t>
      </w:r>
    </w:p>
    <w:p w14:paraId="1FECF557" w14:textId="77777777" w:rsidR="00273D19" w:rsidRPr="00552FDC" w:rsidRDefault="00273D19" w:rsidP="00132008">
      <w:pPr>
        <w:pStyle w:val="ListParagraph"/>
        <w:spacing w:after="0" w:line="240" w:lineRule="auto"/>
        <w:ind w:left="1080" w:right="-6" w:firstLine="0"/>
        <w:jc w:val="both"/>
        <w:rPr>
          <w:bCs/>
          <w:color w:val="auto"/>
          <w:sz w:val="20"/>
          <w:szCs w:val="20"/>
        </w:rPr>
      </w:pPr>
    </w:p>
    <w:p w14:paraId="608CD263" w14:textId="77777777" w:rsidR="00051491"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9.6</w:t>
      </w:r>
      <w:r w:rsidR="00954E22">
        <w:rPr>
          <w:b w:val="0"/>
          <w:bCs/>
          <w:color w:val="auto"/>
          <w:sz w:val="20"/>
          <w:szCs w:val="20"/>
        </w:rPr>
        <w:tab/>
      </w:r>
      <w:r w:rsidR="00341D1F" w:rsidRPr="00552FDC">
        <w:rPr>
          <w:b w:val="0"/>
          <w:bCs/>
          <w:color w:val="auto"/>
          <w:sz w:val="20"/>
          <w:szCs w:val="20"/>
        </w:rPr>
        <w:t xml:space="preserve">The </w:t>
      </w:r>
      <w:r w:rsidR="00836BC6" w:rsidRPr="00552FDC">
        <w:rPr>
          <w:b w:val="0"/>
          <w:bCs/>
          <w:color w:val="auto"/>
          <w:sz w:val="20"/>
          <w:szCs w:val="20"/>
        </w:rPr>
        <w:t>E</w:t>
      </w:r>
      <w:r w:rsidR="00FF1469" w:rsidRPr="00552FDC">
        <w:rPr>
          <w:b w:val="0"/>
          <w:bCs/>
          <w:color w:val="auto"/>
          <w:sz w:val="20"/>
          <w:szCs w:val="20"/>
        </w:rPr>
        <w:t>xecutive</w:t>
      </w:r>
      <w:r w:rsidR="005C2B8B" w:rsidRPr="00552FDC">
        <w:rPr>
          <w:b w:val="0"/>
          <w:bCs/>
          <w:color w:val="auto"/>
          <w:sz w:val="20"/>
          <w:szCs w:val="20"/>
        </w:rPr>
        <w:t xml:space="preserve"> Committee </w:t>
      </w:r>
      <w:r w:rsidR="00341D1F" w:rsidRPr="00552FDC">
        <w:rPr>
          <w:b w:val="0"/>
          <w:bCs/>
          <w:color w:val="auto"/>
          <w:sz w:val="20"/>
          <w:szCs w:val="20"/>
        </w:rPr>
        <w:t>shall determine and be responsible fo</w:t>
      </w:r>
      <w:r w:rsidR="00247C26" w:rsidRPr="00552FDC">
        <w:rPr>
          <w:b w:val="0"/>
          <w:bCs/>
          <w:color w:val="auto"/>
          <w:sz w:val="20"/>
          <w:szCs w:val="20"/>
        </w:rPr>
        <w:t xml:space="preserve">r all financial procedures and </w:t>
      </w:r>
      <w:r w:rsidR="00341D1F" w:rsidRPr="00552FDC">
        <w:rPr>
          <w:b w:val="0"/>
          <w:bCs/>
          <w:color w:val="auto"/>
          <w:sz w:val="20"/>
          <w:szCs w:val="20"/>
        </w:rPr>
        <w:t>regulations, including the Expenses Regulations</w:t>
      </w:r>
      <w:r w:rsidR="00816F78" w:rsidRPr="00552FDC">
        <w:rPr>
          <w:b w:val="0"/>
          <w:bCs/>
          <w:color w:val="auto"/>
          <w:sz w:val="20"/>
          <w:szCs w:val="20"/>
        </w:rPr>
        <w:t xml:space="preserve"> and Reserves Policy.</w:t>
      </w:r>
    </w:p>
    <w:p w14:paraId="156FFA42" w14:textId="77777777" w:rsidR="00440C55" w:rsidRPr="00552FDC" w:rsidRDefault="00440C55" w:rsidP="00132008">
      <w:pPr>
        <w:pStyle w:val="ListParagraph"/>
        <w:spacing w:after="0" w:line="240" w:lineRule="auto"/>
        <w:ind w:left="1157" w:right="-6" w:firstLine="0"/>
        <w:jc w:val="both"/>
        <w:rPr>
          <w:bCs/>
          <w:color w:val="auto"/>
          <w:sz w:val="20"/>
          <w:szCs w:val="20"/>
        </w:rPr>
      </w:pPr>
    </w:p>
    <w:p w14:paraId="03E064BC" w14:textId="77777777" w:rsidR="00A26B44"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9.7</w:t>
      </w:r>
      <w:r w:rsidR="00954E22">
        <w:rPr>
          <w:b w:val="0"/>
          <w:bCs/>
          <w:color w:val="auto"/>
          <w:sz w:val="20"/>
          <w:szCs w:val="20"/>
        </w:rPr>
        <w:tab/>
      </w:r>
      <w:r w:rsidR="00341D1F" w:rsidRPr="00552FDC">
        <w:rPr>
          <w:b w:val="0"/>
          <w:bCs/>
          <w:color w:val="auto"/>
          <w:sz w:val="20"/>
          <w:szCs w:val="20"/>
        </w:rPr>
        <w:t xml:space="preserve">The </w:t>
      </w:r>
      <w:r w:rsidR="00836BC6" w:rsidRPr="00552FDC">
        <w:rPr>
          <w:b w:val="0"/>
          <w:bCs/>
          <w:color w:val="auto"/>
          <w:sz w:val="20"/>
          <w:szCs w:val="20"/>
        </w:rPr>
        <w:t>E</w:t>
      </w:r>
      <w:r w:rsidR="00FF1469" w:rsidRPr="00552FDC">
        <w:rPr>
          <w:b w:val="0"/>
          <w:bCs/>
          <w:color w:val="auto"/>
          <w:sz w:val="20"/>
          <w:szCs w:val="20"/>
        </w:rPr>
        <w:t xml:space="preserve">xecutive </w:t>
      </w:r>
      <w:r w:rsidR="005C2B8B" w:rsidRPr="00552FDC">
        <w:rPr>
          <w:b w:val="0"/>
          <w:bCs/>
          <w:color w:val="auto"/>
          <w:sz w:val="20"/>
          <w:szCs w:val="20"/>
        </w:rPr>
        <w:t xml:space="preserve">Committee </w:t>
      </w:r>
      <w:r w:rsidR="00341D1F" w:rsidRPr="00552FDC">
        <w:rPr>
          <w:b w:val="0"/>
          <w:bCs/>
          <w:color w:val="auto"/>
          <w:sz w:val="20"/>
          <w:szCs w:val="20"/>
        </w:rPr>
        <w:t>are also responsible for safeguarding the assets of the Association and hence</w:t>
      </w:r>
      <w:r w:rsidR="00816F78" w:rsidRPr="00552FDC">
        <w:rPr>
          <w:b w:val="0"/>
          <w:bCs/>
          <w:color w:val="auto"/>
          <w:sz w:val="20"/>
          <w:szCs w:val="20"/>
        </w:rPr>
        <w:t xml:space="preserve"> </w:t>
      </w:r>
      <w:r w:rsidR="00341D1F" w:rsidRPr="00552FDC">
        <w:rPr>
          <w:b w:val="0"/>
          <w:bCs/>
          <w:color w:val="auto"/>
          <w:sz w:val="20"/>
          <w:szCs w:val="20"/>
        </w:rPr>
        <w:t>for</w:t>
      </w:r>
      <w:r w:rsidR="00816F78" w:rsidRPr="00552FDC">
        <w:rPr>
          <w:b w:val="0"/>
          <w:bCs/>
          <w:color w:val="auto"/>
          <w:sz w:val="20"/>
          <w:szCs w:val="20"/>
        </w:rPr>
        <w:t xml:space="preserve"> </w:t>
      </w:r>
      <w:r w:rsidR="00341D1F" w:rsidRPr="00552FDC">
        <w:rPr>
          <w:b w:val="0"/>
          <w:bCs/>
          <w:color w:val="auto"/>
          <w:sz w:val="20"/>
          <w:szCs w:val="20"/>
        </w:rPr>
        <w:t>taking reasonable steps for the prevention and detection of fraud and other</w:t>
      </w:r>
      <w:r w:rsidR="00440C55" w:rsidRPr="00552FDC">
        <w:rPr>
          <w:b w:val="0"/>
          <w:bCs/>
          <w:color w:val="auto"/>
          <w:sz w:val="20"/>
          <w:szCs w:val="20"/>
        </w:rPr>
        <w:t xml:space="preserve"> </w:t>
      </w:r>
      <w:r w:rsidR="0098222D" w:rsidRPr="00552FDC">
        <w:rPr>
          <w:b w:val="0"/>
          <w:bCs/>
          <w:color w:val="auto"/>
          <w:sz w:val="20"/>
          <w:szCs w:val="20"/>
        </w:rPr>
        <w:t>i</w:t>
      </w:r>
      <w:r w:rsidR="00593F25" w:rsidRPr="00552FDC">
        <w:rPr>
          <w:b w:val="0"/>
          <w:bCs/>
          <w:color w:val="auto"/>
          <w:sz w:val="20"/>
          <w:szCs w:val="20"/>
        </w:rPr>
        <w:t>rregularities</w:t>
      </w:r>
      <w:r w:rsidR="00341D1F" w:rsidRPr="00552FDC">
        <w:rPr>
          <w:b w:val="0"/>
          <w:bCs/>
          <w:color w:val="auto"/>
          <w:sz w:val="20"/>
          <w:szCs w:val="20"/>
        </w:rPr>
        <w:t>.</w:t>
      </w:r>
    </w:p>
    <w:p w14:paraId="528540F6" w14:textId="77777777" w:rsidR="00A26B44" w:rsidRPr="00552FDC" w:rsidRDefault="00A26B44" w:rsidP="00132008">
      <w:pPr>
        <w:spacing w:after="0" w:line="240" w:lineRule="auto"/>
        <w:ind w:right="-6"/>
        <w:jc w:val="both"/>
        <w:rPr>
          <w:bCs/>
          <w:color w:val="auto"/>
          <w:sz w:val="20"/>
          <w:szCs w:val="20"/>
        </w:rPr>
      </w:pPr>
    </w:p>
    <w:p w14:paraId="5D19EDD7" w14:textId="77777777" w:rsidR="00AD2BFD"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9.8</w:t>
      </w:r>
      <w:r w:rsidR="00954E22">
        <w:rPr>
          <w:b w:val="0"/>
          <w:bCs/>
          <w:color w:val="auto"/>
          <w:sz w:val="20"/>
          <w:szCs w:val="20"/>
        </w:rPr>
        <w:tab/>
      </w:r>
      <w:r w:rsidR="00FD79F8" w:rsidRPr="00552FDC">
        <w:rPr>
          <w:b w:val="0"/>
          <w:bCs/>
          <w:color w:val="auto"/>
          <w:sz w:val="20"/>
          <w:szCs w:val="20"/>
        </w:rPr>
        <w:t xml:space="preserve">The </w:t>
      </w:r>
      <w:r w:rsidR="005C2B8B" w:rsidRPr="00552FDC">
        <w:rPr>
          <w:b w:val="0"/>
          <w:bCs/>
          <w:color w:val="auto"/>
          <w:sz w:val="20"/>
          <w:szCs w:val="20"/>
        </w:rPr>
        <w:t>County</w:t>
      </w:r>
      <w:r w:rsidR="00AD2BFD" w:rsidRPr="00552FDC">
        <w:rPr>
          <w:b w:val="0"/>
          <w:bCs/>
          <w:color w:val="auto"/>
          <w:sz w:val="20"/>
          <w:szCs w:val="20"/>
        </w:rPr>
        <w:t xml:space="preserve"> is a ‘not for profit’ organisation, all funds generated will be paid towards t</w:t>
      </w:r>
      <w:r w:rsidR="00A640E4" w:rsidRPr="00552FDC">
        <w:rPr>
          <w:b w:val="0"/>
          <w:bCs/>
          <w:color w:val="auto"/>
          <w:sz w:val="20"/>
          <w:szCs w:val="20"/>
        </w:rPr>
        <w:t xml:space="preserve">he furtherance of its objects. </w:t>
      </w:r>
      <w:r w:rsidR="00AD2BFD" w:rsidRPr="00552FDC">
        <w:rPr>
          <w:b w:val="0"/>
          <w:bCs/>
          <w:color w:val="auto"/>
          <w:sz w:val="20"/>
          <w:szCs w:val="20"/>
        </w:rPr>
        <w:t xml:space="preserve">All funds or other property of </w:t>
      </w:r>
      <w:r w:rsidR="00FD79F8" w:rsidRPr="00552FDC">
        <w:rPr>
          <w:b w:val="0"/>
          <w:bCs/>
          <w:color w:val="auto"/>
          <w:sz w:val="20"/>
          <w:szCs w:val="20"/>
        </w:rPr>
        <w:t xml:space="preserve">the </w:t>
      </w:r>
      <w:r w:rsidR="005C2B8B" w:rsidRPr="00552FDC">
        <w:rPr>
          <w:b w:val="0"/>
          <w:bCs/>
          <w:color w:val="auto"/>
          <w:sz w:val="20"/>
          <w:szCs w:val="20"/>
        </w:rPr>
        <w:t>County</w:t>
      </w:r>
      <w:r w:rsidR="00AD2BFD" w:rsidRPr="00552FDC">
        <w:rPr>
          <w:b w:val="0"/>
          <w:bCs/>
          <w:color w:val="auto"/>
          <w:sz w:val="20"/>
          <w:szCs w:val="20"/>
        </w:rPr>
        <w:t xml:space="preserve"> shall not be paid to or distributed among members of the </w:t>
      </w:r>
      <w:r w:rsidR="00836BC6" w:rsidRPr="00552FDC">
        <w:rPr>
          <w:b w:val="0"/>
          <w:bCs/>
          <w:color w:val="auto"/>
          <w:sz w:val="20"/>
          <w:szCs w:val="20"/>
        </w:rPr>
        <w:t>E</w:t>
      </w:r>
      <w:r w:rsidR="00FF1469" w:rsidRPr="00552FDC">
        <w:rPr>
          <w:b w:val="0"/>
          <w:bCs/>
          <w:color w:val="auto"/>
          <w:sz w:val="20"/>
          <w:szCs w:val="20"/>
        </w:rPr>
        <w:t xml:space="preserve">xecutive </w:t>
      </w:r>
      <w:r w:rsidR="005C2B8B" w:rsidRPr="00552FDC">
        <w:rPr>
          <w:b w:val="0"/>
          <w:bCs/>
          <w:color w:val="auto"/>
          <w:sz w:val="20"/>
          <w:szCs w:val="20"/>
        </w:rPr>
        <w:t>Committee</w:t>
      </w:r>
      <w:r w:rsidR="00AD2BFD" w:rsidRPr="00552FDC">
        <w:rPr>
          <w:b w:val="0"/>
          <w:bCs/>
          <w:color w:val="auto"/>
          <w:sz w:val="20"/>
          <w:szCs w:val="20"/>
        </w:rPr>
        <w:t xml:space="preserve">, </w:t>
      </w:r>
      <w:proofErr w:type="gramStart"/>
      <w:r w:rsidR="00AD2BFD" w:rsidRPr="00552FDC">
        <w:rPr>
          <w:b w:val="0"/>
          <w:bCs/>
          <w:color w:val="auto"/>
          <w:sz w:val="20"/>
          <w:szCs w:val="20"/>
        </w:rPr>
        <w:t>with the exception of</w:t>
      </w:r>
      <w:proofErr w:type="gramEnd"/>
      <w:r w:rsidR="00AD2BFD" w:rsidRPr="00552FDC">
        <w:rPr>
          <w:b w:val="0"/>
          <w:bCs/>
          <w:color w:val="auto"/>
          <w:sz w:val="20"/>
          <w:szCs w:val="20"/>
        </w:rPr>
        <w:t xml:space="preserve"> the dissolution clause below. Payments to individuals, other than petty cash expenses, shall be sanctioned by the </w:t>
      </w:r>
      <w:r w:rsidR="00836BC6" w:rsidRPr="00552FDC">
        <w:rPr>
          <w:b w:val="0"/>
          <w:bCs/>
          <w:color w:val="auto"/>
          <w:sz w:val="20"/>
          <w:szCs w:val="20"/>
        </w:rPr>
        <w:t>E</w:t>
      </w:r>
      <w:r w:rsidR="00FF1469" w:rsidRPr="00552FDC">
        <w:rPr>
          <w:b w:val="0"/>
          <w:bCs/>
          <w:color w:val="auto"/>
          <w:sz w:val="20"/>
          <w:szCs w:val="20"/>
        </w:rPr>
        <w:t xml:space="preserve">xecutive </w:t>
      </w:r>
      <w:r w:rsidR="005C2B8B" w:rsidRPr="00552FDC">
        <w:rPr>
          <w:b w:val="0"/>
          <w:bCs/>
          <w:color w:val="auto"/>
          <w:sz w:val="20"/>
          <w:szCs w:val="20"/>
        </w:rPr>
        <w:t xml:space="preserve">Committee </w:t>
      </w:r>
      <w:r w:rsidR="00AD2BFD" w:rsidRPr="00552FDC">
        <w:rPr>
          <w:b w:val="0"/>
          <w:bCs/>
          <w:color w:val="auto"/>
          <w:sz w:val="20"/>
          <w:szCs w:val="20"/>
        </w:rPr>
        <w:t>and subject to the appropriate employment/contractual legislation.</w:t>
      </w:r>
    </w:p>
    <w:p w14:paraId="46C62E17" w14:textId="77777777" w:rsidR="00504BC0" w:rsidRPr="00552FDC" w:rsidRDefault="00504BC0" w:rsidP="00132008">
      <w:pPr>
        <w:pStyle w:val="BodyTextIndent2"/>
        <w:spacing w:after="0" w:line="240" w:lineRule="auto"/>
        <w:ind w:left="1097" w:right="-6" w:firstLine="0"/>
        <w:jc w:val="both"/>
        <w:rPr>
          <w:bCs/>
          <w:color w:val="auto"/>
          <w:sz w:val="20"/>
          <w:szCs w:val="20"/>
        </w:rPr>
      </w:pPr>
    </w:p>
    <w:p w14:paraId="3BE31228" w14:textId="77777777" w:rsidR="00AD2BFD" w:rsidRPr="00552FDC"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9.9</w:t>
      </w:r>
      <w:r w:rsidR="00954E22">
        <w:rPr>
          <w:b w:val="0"/>
          <w:bCs/>
          <w:color w:val="auto"/>
          <w:sz w:val="20"/>
          <w:szCs w:val="20"/>
        </w:rPr>
        <w:tab/>
      </w:r>
      <w:r w:rsidR="00AD2BFD" w:rsidRPr="00552FDC">
        <w:rPr>
          <w:b w:val="0"/>
          <w:bCs/>
          <w:color w:val="auto"/>
          <w:sz w:val="20"/>
          <w:szCs w:val="20"/>
        </w:rPr>
        <w:t xml:space="preserve">The </w:t>
      </w:r>
      <w:r w:rsidR="005C2B8B" w:rsidRPr="00552FDC">
        <w:rPr>
          <w:b w:val="0"/>
          <w:bCs/>
          <w:color w:val="auto"/>
          <w:sz w:val="20"/>
          <w:szCs w:val="20"/>
        </w:rPr>
        <w:t>County</w:t>
      </w:r>
      <w:r w:rsidR="00AD2BFD" w:rsidRPr="00552FDC">
        <w:rPr>
          <w:b w:val="0"/>
          <w:bCs/>
          <w:color w:val="auto"/>
          <w:sz w:val="20"/>
          <w:szCs w:val="20"/>
        </w:rPr>
        <w:t xml:space="preserve"> may purchase or by any other means acquire and take options, and any rights or privileges of any kind over or in respect of any property and other assets, and if it does so:</w:t>
      </w:r>
    </w:p>
    <w:p w14:paraId="113C4E4B" w14:textId="77777777" w:rsidR="00816F78" w:rsidRPr="007742DD" w:rsidRDefault="00816F78" w:rsidP="00132008">
      <w:pPr>
        <w:spacing w:after="0" w:line="240" w:lineRule="auto"/>
        <w:ind w:left="1440" w:right="-6" w:hanging="720"/>
        <w:jc w:val="both"/>
        <w:rPr>
          <w:color w:val="auto"/>
          <w:sz w:val="20"/>
          <w:szCs w:val="20"/>
        </w:rPr>
      </w:pPr>
    </w:p>
    <w:p w14:paraId="51944AD8" w14:textId="77777777" w:rsidR="00AD2BFD" w:rsidRPr="00FF1469"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9.9.1</w:t>
      </w:r>
      <w:r w:rsidR="00954E22">
        <w:rPr>
          <w:rFonts w:ascii="Arial" w:hAnsi="Arial" w:cs="Arial"/>
          <w:color w:val="auto"/>
          <w:sz w:val="20"/>
          <w:szCs w:val="20"/>
        </w:rPr>
        <w:tab/>
      </w:r>
      <w:r w:rsidR="00AD2BFD" w:rsidRPr="00FF1469">
        <w:rPr>
          <w:rFonts w:ascii="Arial" w:hAnsi="Arial" w:cs="Arial"/>
          <w:color w:val="auto"/>
          <w:sz w:val="20"/>
          <w:szCs w:val="20"/>
        </w:rPr>
        <w:t xml:space="preserve">Any property of the </w:t>
      </w:r>
      <w:r w:rsidR="005C2B8B" w:rsidRPr="00FF1469">
        <w:rPr>
          <w:rFonts w:ascii="Arial" w:hAnsi="Arial" w:cs="Arial"/>
          <w:color w:val="auto"/>
          <w:sz w:val="20"/>
          <w:szCs w:val="20"/>
        </w:rPr>
        <w:t>County</w:t>
      </w:r>
      <w:r w:rsidR="00AD2BFD" w:rsidRPr="00FF1469">
        <w:rPr>
          <w:rFonts w:ascii="Arial" w:hAnsi="Arial" w:cs="Arial"/>
          <w:color w:val="auto"/>
          <w:sz w:val="20"/>
          <w:szCs w:val="20"/>
        </w:rPr>
        <w:t xml:space="preserve">, other than cash at the bank, must be vested in not more than 3 members of the </w:t>
      </w:r>
      <w:r w:rsidR="00836BC6" w:rsidRPr="00FF1469">
        <w:rPr>
          <w:rFonts w:ascii="Arial" w:hAnsi="Arial" w:cs="Arial"/>
          <w:color w:val="auto"/>
          <w:sz w:val="20"/>
          <w:szCs w:val="20"/>
        </w:rPr>
        <w:t>E</w:t>
      </w:r>
      <w:r w:rsidR="00FF1469" w:rsidRPr="00FF1469">
        <w:rPr>
          <w:rFonts w:ascii="Arial" w:hAnsi="Arial" w:cs="Arial"/>
          <w:color w:val="auto"/>
          <w:sz w:val="20"/>
          <w:szCs w:val="20"/>
        </w:rPr>
        <w:t>xecutive</w:t>
      </w:r>
      <w:r w:rsidR="005C2B8B" w:rsidRPr="00FF1469">
        <w:rPr>
          <w:rFonts w:ascii="Arial" w:hAnsi="Arial" w:cs="Arial"/>
          <w:color w:val="auto"/>
          <w:sz w:val="20"/>
          <w:szCs w:val="20"/>
        </w:rPr>
        <w:t xml:space="preserve"> Committee</w:t>
      </w:r>
      <w:r w:rsidR="00A640E4" w:rsidRPr="00FF1469">
        <w:rPr>
          <w:rFonts w:ascii="Arial" w:hAnsi="Arial" w:cs="Arial"/>
          <w:color w:val="auto"/>
          <w:sz w:val="20"/>
          <w:szCs w:val="20"/>
        </w:rPr>
        <w:t xml:space="preserve">. </w:t>
      </w:r>
      <w:r w:rsidR="00AD2BFD" w:rsidRPr="00FF1469">
        <w:rPr>
          <w:rFonts w:ascii="Arial" w:hAnsi="Arial" w:cs="Arial"/>
          <w:color w:val="auto"/>
          <w:sz w:val="20"/>
          <w:szCs w:val="20"/>
        </w:rPr>
        <w:t xml:space="preserve">These members of the </w:t>
      </w:r>
      <w:r w:rsidR="00836BC6" w:rsidRPr="00FF1469">
        <w:rPr>
          <w:rFonts w:ascii="Arial" w:hAnsi="Arial" w:cs="Arial"/>
          <w:color w:val="auto"/>
          <w:sz w:val="20"/>
          <w:szCs w:val="20"/>
        </w:rPr>
        <w:t>E</w:t>
      </w:r>
      <w:r w:rsidR="00FF1469" w:rsidRPr="00FF1469">
        <w:rPr>
          <w:rFonts w:ascii="Arial" w:hAnsi="Arial" w:cs="Arial"/>
          <w:color w:val="auto"/>
          <w:sz w:val="20"/>
          <w:szCs w:val="20"/>
        </w:rPr>
        <w:t>xecutive</w:t>
      </w:r>
      <w:r w:rsidR="005C2B8B" w:rsidRPr="00FF1469">
        <w:rPr>
          <w:rFonts w:ascii="Arial" w:hAnsi="Arial" w:cs="Arial"/>
          <w:color w:val="auto"/>
          <w:sz w:val="20"/>
          <w:szCs w:val="20"/>
        </w:rPr>
        <w:t xml:space="preserve"> Committee </w:t>
      </w:r>
      <w:r w:rsidR="00AD2BFD" w:rsidRPr="00FF1469">
        <w:rPr>
          <w:rFonts w:ascii="Arial" w:hAnsi="Arial" w:cs="Arial"/>
          <w:color w:val="auto"/>
          <w:sz w:val="20"/>
          <w:szCs w:val="20"/>
        </w:rPr>
        <w:t xml:space="preserve">must deal with the property/asset as directed by resolution of the </w:t>
      </w:r>
      <w:r w:rsidR="00836BC6" w:rsidRPr="00FF1469">
        <w:rPr>
          <w:rFonts w:ascii="Arial" w:hAnsi="Arial" w:cs="Arial"/>
          <w:color w:val="auto"/>
          <w:sz w:val="20"/>
          <w:szCs w:val="20"/>
        </w:rPr>
        <w:t>E</w:t>
      </w:r>
      <w:r w:rsidR="00FF1469" w:rsidRPr="00FF1469">
        <w:rPr>
          <w:rFonts w:ascii="Arial" w:hAnsi="Arial" w:cs="Arial"/>
          <w:color w:val="auto"/>
          <w:sz w:val="20"/>
          <w:szCs w:val="20"/>
        </w:rPr>
        <w:t>xecutive</w:t>
      </w:r>
      <w:r w:rsidR="005C2B8B" w:rsidRPr="00FF1469">
        <w:rPr>
          <w:rFonts w:ascii="Arial" w:hAnsi="Arial" w:cs="Arial"/>
          <w:color w:val="auto"/>
          <w:sz w:val="20"/>
          <w:szCs w:val="20"/>
        </w:rPr>
        <w:t xml:space="preserve"> Committee </w:t>
      </w:r>
      <w:r w:rsidR="00AD2BFD" w:rsidRPr="00FF1469">
        <w:rPr>
          <w:rFonts w:ascii="Arial" w:hAnsi="Arial" w:cs="Arial"/>
          <w:color w:val="auto"/>
          <w:sz w:val="20"/>
          <w:szCs w:val="20"/>
        </w:rPr>
        <w:t>and entry in the minutes shall be conclusive evidence of such a resolution.</w:t>
      </w:r>
    </w:p>
    <w:p w14:paraId="410811C4" w14:textId="77777777" w:rsidR="00AD2BFD" w:rsidRPr="00FF1469" w:rsidRDefault="00AD2BFD" w:rsidP="00132008">
      <w:pPr>
        <w:spacing w:after="0" w:line="240" w:lineRule="auto"/>
        <w:ind w:left="2160" w:right="-6" w:hanging="11"/>
        <w:jc w:val="both"/>
        <w:rPr>
          <w:color w:val="auto"/>
          <w:sz w:val="20"/>
          <w:szCs w:val="20"/>
        </w:rPr>
      </w:pPr>
    </w:p>
    <w:p w14:paraId="6D9E691D" w14:textId="77777777" w:rsidR="00AD2BFD" w:rsidRPr="00095AD7"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9.9.2</w:t>
      </w:r>
      <w:r w:rsidR="00954E22">
        <w:rPr>
          <w:rFonts w:ascii="Arial" w:hAnsi="Arial" w:cs="Arial"/>
          <w:color w:val="auto"/>
          <w:sz w:val="20"/>
          <w:szCs w:val="20"/>
        </w:rPr>
        <w:tab/>
      </w:r>
      <w:r w:rsidR="00AD2BFD" w:rsidRPr="00095AD7">
        <w:rPr>
          <w:rFonts w:ascii="Arial" w:hAnsi="Arial" w:cs="Arial"/>
          <w:color w:val="auto"/>
          <w:sz w:val="20"/>
          <w:szCs w:val="20"/>
        </w:rPr>
        <w:t xml:space="preserve">The property/asset will remain vested in 3 or less members of the </w:t>
      </w:r>
      <w:r w:rsidR="00836BC6" w:rsidRPr="00095AD7">
        <w:rPr>
          <w:rFonts w:ascii="Arial" w:hAnsi="Arial" w:cs="Arial"/>
          <w:color w:val="auto"/>
          <w:sz w:val="20"/>
          <w:szCs w:val="20"/>
        </w:rPr>
        <w:t>E</w:t>
      </w:r>
      <w:r w:rsidR="00FF1469" w:rsidRPr="00095AD7">
        <w:rPr>
          <w:rFonts w:ascii="Arial" w:hAnsi="Arial" w:cs="Arial"/>
          <w:color w:val="auto"/>
          <w:sz w:val="20"/>
          <w:szCs w:val="20"/>
        </w:rPr>
        <w:t xml:space="preserve">xecutive </w:t>
      </w:r>
      <w:r w:rsidR="005C2B8B" w:rsidRPr="00095AD7">
        <w:rPr>
          <w:rFonts w:ascii="Arial" w:hAnsi="Arial" w:cs="Arial"/>
          <w:color w:val="auto"/>
          <w:sz w:val="20"/>
          <w:szCs w:val="20"/>
        </w:rPr>
        <w:t xml:space="preserve">Committee </w:t>
      </w:r>
      <w:r w:rsidR="00AD2BFD" w:rsidRPr="00095AD7">
        <w:rPr>
          <w:rFonts w:ascii="Arial" w:hAnsi="Arial" w:cs="Arial"/>
          <w:color w:val="auto"/>
          <w:sz w:val="20"/>
          <w:szCs w:val="20"/>
        </w:rPr>
        <w:t xml:space="preserve">until the individuals are no longer members of the </w:t>
      </w:r>
      <w:r w:rsidR="00836BC6" w:rsidRPr="00095AD7">
        <w:rPr>
          <w:rFonts w:ascii="Arial" w:hAnsi="Arial" w:cs="Arial"/>
          <w:color w:val="auto"/>
          <w:sz w:val="20"/>
          <w:szCs w:val="20"/>
        </w:rPr>
        <w:t>E</w:t>
      </w:r>
      <w:r w:rsidR="00FF1469" w:rsidRPr="00095AD7">
        <w:rPr>
          <w:rFonts w:ascii="Arial" w:hAnsi="Arial" w:cs="Arial"/>
          <w:color w:val="auto"/>
          <w:sz w:val="20"/>
          <w:szCs w:val="20"/>
        </w:rPr>
        <w:t>xecutive</w:t>
      </w:r>
      <w:r w:rsidR="005C2B8B" w:rsidRPr="00095AD7">
        <w:rPr>
          <w:rFonts w:ascii="Arial" w:hAnsi="Arial" w:cs="Arial"/>
          <w:color w:val="auto"/>
          <w:sz w:val="20"/>
          <w:szCs w:val="20"/>
        </w:rPr>
        <w:t xml:space="preserve"> Committee</w:t>
      </w:r>
      <w:r w:rsidR="00AD2BFD" w:rsidRPr="00095AD7">
        <w:rPr>
          <w:rFonts w:ascii="Arial" w:hAnsi="Arial" w:cs="Arial"/>
          <w:color w:val="auto"/>
          <w:sz w:val="20"/>
          <w:szCs w:val="20"/>
        </w:rPr>
        <w:t xml:space="preserve">, at which point the transfer will be endorsed by resolution of the </w:t>
      </w:r>
      <w:r w:rsidR="00836BC6" w:rsidRPr="00095AD7">
        <w:rPr>
          <w:rFonts w:ascii="Arial" w:hAnsi="Arial" w:cs="Arial"/>
          <w:color w:val="auto"/>
          <w:sz w:val="20"/>
          <w:szCs w:val="20"/>
        </w:rPr>
        <w:t>E</w:t>
      </w:r>
      <w:r w:rsidR="00FF1469" w:rsidRPr="00095AD7">
        <w:rPr>
          <w:rFonts w:ascii="Arial" w:hAnsi="Arial" w:cs="Arial"/>
          <w:color w:val="auto"/>
          <w:sz w:val="20"/>
          <w:szCs w:val="20"/>
        </w:rPr>
        <w:t>xecutive</w:t>
      </w:r>
      <w:r w:rsidR="005C2B8B" w:rsidRPr="00095AD7">
        <w:rPr>
          <w:rFonts w:ascii="Arial" w:hAnsi="Arial" w:cs="Arial"/>
          <w:color w:val="auto"/>
          <w:sz w:val="20"/>
          <w:szCs w:val="20"/>
        </w:rPr>
        <w:t xml:space="preserve"> Committee </w:t>
      </w:r>
      <w:r w:rsidR="00AD2BFD" w:rsidRPr="00095AD7">
        <w:rPr>
          <w:rFonts w:ascii="Arial" w:hAnsi="Arial" w:cs="Arial"/>
          <w:color w:val="auto"/>
          <w:sz w:val="20"/>
          <w:szCs w:val="20"/>
        </w:rPr>
        <w:t>and the individual will be responsible for transferring title.</w:t>
      </w:r>
    </w:p>
    <w:p w14:paraId="7133605D" w14:textId="77777777" w:rsidR="00AD2BFD" w:rsidRPr="00FF1469" w:rsidRDefault="00AD2BFD" w:rsidP="00132008">
      <w:pPr>
        <w:spacing w:after="0" w:line="240" w:lineRule="auto"/>
        <w:ind w:right="-6"/>
        <w:jc w:val="both"/>
        <w:rPr>
          <w:color w:val="auto"/>
          <w:sz w:val="20"/>
          <w:szCs w:val="20"/>
        </w:rPr>
      </w:pPr>
    </w:p>
    <w:p w14:paraId="5B04C01A" w14:textId="77777777" w:rsidR="00051491" w:rsidRPr="009C67CF" w:rsidRDefault="006854D6" w:rsidP="00132008">
      <w:pPr>
        <w:pStyle w:val="Heading1"/>
        <w:numPr>
          <w:ilvl w:val="0"/>
          <w:numId w:val="0"/>
        </w:numPr>
        <w:ind w:left="432" w:hanging="432"/>
        <w:jc w:val="both"/>
        <w:rPr>
          <w:color w:val="auto"/>
          <w:sz w:val="20"/>
          <w:szCs w:val="20"/>
          <w:shd w:val="clear" w:color="auto" w:fill="FFFFFF" w:themeFill="background1"/>
        </w:rPr>
      </w:pPr>
      <w:r>
        <w:rPr>
          <w:color w:val="auto"/>
          <w:sz w:val="20"/>
          <w:szCs w:val="20"/>
          <w:shd w:val="clear" w:color="auto" w:fill="FFFFFF" w:themeFill="background1"/>
        </w:rPr>
        <w:t xml:space="preserve">10 </w:t>
      </w:r>
      <w:proofErr w:type="gramStart"/>
      <w:r w:rsidR="00341D1F" w:rsidRPr="009C67CF">
        <w:rPr>
          <w:color w:val="auto"/>
          <w:sz w:val="20"/>
          <w:szCs w:val="20"/>
          <w:shd w:val="clear" w:color="auto" w:fill="FFFFFF" w:themeFill="background1"/>
        </w:rPr>
        <w:t>INDEMNITY</w:t>
      </w:r>
      <w:proofErr w:type="gramEnd"/>
    </w:p>
    <w:p w14:paraId="604A8A13" w14:textId="77777777" w:rsidR="00051491" w:rsidRPr="00FF1469" w:rsidRDefault="00341D1F" w:rsidP="00132008">
      <w:pPr>
        <w:shd w:val="clear" w:color="auto" w:fill="FFFFFF" w:themeFill="background1"/>
        <w:spacing w:after="0" w:line="240" w:lineRule="auto"/>
        <w:ind w:left="17" w:right="-6" w:firstLine="0"/>
        <w:jc w:val="both"/>
        <w:rPr>
          <w:bCs/>
          <w:color w:val="auto"/>
          <w:sz w:val="20"/>
          <w:szCs w:val="20"/>
        </w:rPr>
      </w:pPr>
      <w:r w:rsidRPr="00FF1469">
        <w:rPr>
          <w:bCs/>
          <w:color w:val="auto"/>
          <w:sz w:val="20"/>
          <w:szCs w:val="20"/>
        </w:rPr>
        <w:t xml:space="preserve"> </w:t>
      </w:r>
    </w:p>
    <w:p w14:paraId="269FD292" w14:textId="77777777" w:rsidR="00051491" w:rsidRPr="009C67CF" w:rsidRDefault="009C67CF" w:rsidP="00132008">
      <w:pPr>
        <w:pStyle w:val="Heading2"/>
        <w:numPr>
          <w:ilvl w:val="0"/>
          <w:numId w:val="0"/>
        </w:numPr>
        <w:ind w:left="1440" w:hanging="864"/>
        <w:jc w:val="both"/>
        <w:rPr>
          <w:b w:val="0"/>
          <w:bCs/>
          <w:color w:val="auto"/>
          <w:sz w:val="20"/>
          <w:szCs w:val="20"/>
        </w:rPr>
      </w:pPr>
      <w:r>
        <w:rPr>
          <w:b w:val="0"/>
          <w:bCs/>
          <w:color w:val="auto"/>
          <w:sz w:val="20"/>
          <w:szCs w:val="20"/>
        </w:rPr>
        <w:t>10.1</w:t>
      </w:r>
      <w:r w:rsidR="00954E22">
        <w:rPr>
          <w:b w:val="0"/>
          <w:bCs/>
          <w:color w:val="auto"/>
          <w:sz w:val="20"/>
          <w:szCs w:val="20"/>
        </w:rPr>
        <w:tab/>
      </w:r>
      <w:r w:rsidR="00341D1F" w:rsidRPr="009C67CF">
        <w:rPr>
          <w:b w:val="0"/>
          <w:bCs/>
          <w:color w:val="auto"/>
          <w:sz w:val="20"/>
          <w:szCs w:val="20"/>
        </w:rPr>
        <w:t xml:space="preserve">Members of the </w:t>
      </w:r>
      <w:r w:rsidR="00836BC6" w:rsidRPr="009C67CF">
        <w:rPr>
          <w:b w:val="0"/>
          <w:bCs/>
          <w:color w:val="auto"/>
          <w:sz w:val="20"/>
          <w:szCs w:val="20"/>
        </w:rPr>
        <w:t>E</w:t>
      </w:r>
      <w:r w:rsidR="00FF1469" w:rsidRPr="009C67CF">
        <w:rPr>
          <w:b w:val="0"/>
          <w:bCs/>
          <w:color w:val="auto"/>
          <w:sz w:val="20"/>
          <w:szCs w:val="20"/>
        </w:rPr>
        <w:t>xecutive</w:t>
      </w:r>
      <w:r w:rsidR="005C2B8B" w:rsidRPr="009C67CF">
        <w:rPr>
          <w:b w:val="0"/>
          <w:bCs/>
          <w:color w:val="auto"/>
          <w:sz w:val="20"/>
          <w:szCs w:val="20"/>
        </w:rPr>
        <w:t xml:space="preserve"> Committee</w:t>
      </w:r>
      <w:r w:rsidR="00881DAB" w:rsidRPr="009C67CF">
        <w:rPr>
          <w:b w:val="0"/>
          <w:bCs/>
          <w:color w:val="auto"/>
          <w:sz w:val="20"/>
          <w:szCs w:val="20"/>
        </w:rPr>
        <w:t xml:space="preserve">, TSGs and </w:t>
      </w:r>
      <w:r w:rsidR="00341D1F" w:rsidRPr="009C67CF">
        <w:rPr>
          <w:b w:val="0"/>
          <w:bCs/>
          <w:color w:val="auto"/>
          <w:sz w:val="20"/>
          <w:szCs w:val="20"/>
        </w:rPr>
        <w:t xml:space="preserve">WGs shall be indemnified out of the assets of the </w:t>
      </w:r>
      <w:r w:rsidR="005C2B8B" w:rsidRPr="009C67CF">
        <w:rPr>
          <w:b w:val="0"/>
          <w:bCs/>
          <w:color w:val="auto"/>
          <w:sz w:val="20"/>
          <w:szCs w:val="20"/>
        </w:rPr>
        <w:t>County</w:t>
      </w:r>
      <w:r w:rsidR="00341D1F" w:rsidRPr="009C67CF">
        <w:rPr>
          <w:b w:val="0"/>
          <w:bCs/>
          <w:color w:val="auto"/>
          <w:sz w:val="20"/>
          <w:szCs w:val="20"/>
        </w:rPr>
        <w:t xml:space="preserve"> against all reasonable expenses and all reasonable costs, losses or</w:t>
      </w:r>
      <w:r w:rsidR="00881DAB" w:rsidRPr="009C67CF">
        <w:rPr>
          <w:b w:val="0"/>
          <w:bCs/>
          <w:color w:val="auto"/>
          <w:sz w:val="20"/>
          <w:szCs w:val="20"/>
        </w:rPr>
        <w:t xml:space="preserve"> </w:t>
      </w:r>
      <w:r w:rsidR="00341D1F" w:rsidRPr="009C67CF">
        <w:rPr>
          <w:b w:val="0"/>
          <w:bCs/>
          <w:color w:val="auto"/>
          <w:sz w:val="20"/>
          <w:szCs w:val="20"/>
        </w:rPr>
        <w:t xml:space="preserve">liabilities, </w:t>
      </w:r>
      <w:r w:rsidR="00AC7B5F" w:rsidRPr="009C67CF">
        <w:rPr>
          <w:b w:val="0"/>
          <w:bCs/>
          <w:color w:val="auto"/>
          <w:sz w:val="20"/>
          <w:szCs w:val="20"/>
        </w:rPr>
        <w:t>j</w:t>
      </w:r>
      <w:r w:rsidR="00341D1F" w:rsidRPr="009C67CF">
        <w:rPr>
          <w:b w:val="0"/>
          <w:bCs/>
          <w:color w:val="auto"/>
          <w:sz w:val="20"/>
          <w:szCs w:val="20"/>
        </w:rPr>
        <w:t xml:space="preserve">udgments, </w:t>
      </w:r>
      <w:proofErr w:type="gramStart"/>
      <w:r w:rsidR="00341D1F" w:rsidRPr="009C67CF">
        <w:rPr>
          <w:b w:val="0"/>
          <w:bCs/>
          <w:color w:val="auto"/>
          <w:sz w:val="20"/>
          <w:szCs w:val="20"/>
        </w:rPr>
        <w:t>fines</w:t>
      </w:r>
      <w:proofErr w:type="gramEnd"/>
      <w:r w:rsidR="00341D1F" w:rsidRPr="009C67CF">
        <w:rPr>
          <w:b w:val="0"/>
          <w:bCs/>
          <w:color w:val="auto"/>
          <w:sz w:val="20"/>
          <w:szCs w:val="20"/>
        </w:rPr>
        <w:t xml:space="preserve"> and amounts paid in settlement, w</w:t>
      </w:r>
      <w:r w:rsidR="00AC7B5F" w:rsidRPr="009C67CF">
        <w:rPr>
          <w:b w:val="0"/>
          <w:bCs/>
          <w:color w:val="auto"/>
          <w:sz w:val="20"/>
          <w:szCs w:val="20"/>
        </w:rPr>
        <w:t xml:space="preserve">hich they may reasonably incur </w:t>
      </w:r>
      <w:r w:rsidR="00341D1F" w:rsidRPr="009C67CF">
        <w:rPr>
          <w:b w:val="0"/>
          <w:bCs/>
          <w:color w:val="auto"/>
          <w:sz w:val="20"/>
          <w:szCs w:val="20"/>
        </w:rPr>
        <w:t>or sustain in relation to the proper and lawful e</w:t>
      </w:r>
      <w:r w:rsidR="00AC7B5F" w:rsidRPr="009C67CF">
        <w:rPr>
          <w:b w:val="0"/>
          <w:bCs/>
          <w:color w:val="auto"/>
          <w:sz w:val="20"/>
          <w:szCs w:val="20"/>
        </w:rPr>
        <w:t xml:space="preserve">xecution of their duties, or by </w:t>
      </w:r>
      <w:r w:rsidR="00341D1F" w:rsidRPr="009C67CF">
        <w:rPr>
          <w:b w:val="0"/>
          <w:bCs/>
          <w:color w:val="auto"/>
          <w:sz w:val="20"/>
          <w:szCs w:val="20"/>
        </w:rPr>
        <w:t>reason of any task properly performed for and</w:t>
      </w:r>
      <w:r w:rsidR="00C73E66" w:rsidRPr="009C67CF">
        <w:rPr>
          <w:b w:val="0"/>
          <w:bCs/>
          <w:color w:val="auto"/>
          <w:sz w:val="20"/>
          <w:szCs w:val="20"/>
        </w:rPr>
        <w:t xml:space="preserve"> with the authority of the </w:t>
      </w:r>
      <w:r w:rsidR="00836BC6" w:rsidRPr="009C67CF">
        <w:rPr>
          <w:b w:val="0"/>
          <w:bCs/>
          <w:color w:val="auto"/>
          <w:sz w:val="20"/>
          <w:szCs w:val="20"/>
        </w:rPr>
        <w:t>E</w:t>
      </w:r>
      <w:r w:rsidR="00FF1469" w:rsidRPr="009C67CF">
        <w:rPr>
          <w:b w:val="0"/>
          <w:bCs/>
          <w:color w:val="auto"/>
          <w:sz w:val="20"/>
          <w:szCs w:val="20"/>
        </w:rPr>
        <w:t>xecutive</w:t>
      </w:r>
      <w:r w:rsidR="005C2B8B" w:rsidRPr="009C67CF">
        <w:rPr>
          <w:b w:val="0"/>
          <w:bCs/>
          <w:color w:val="auto"/>
          <w:sz w:val="20"/>
          <w:szCs w:val="20"/>
        </w:rPr>
        <w:t xml:space="preserve"> Committee</w:t>
      </w:r>
      <w:r w:rsidR="00C73E66" w:rsidRPr="009C67CF">
        <w:rPr>
          <w:b w:val="0"/>
          <w:bCs/>
          <w:color w:val="auto"/>
          <w:sz w:val="20"/>
          <w:szCs w:val="20"/>
        </w:rPr>
        <w:t>.</w:t>
      </w:r>
    </w:p>
    <w:p w14:paraId="5C5DF272" w14:textId="77777777" w:rsidR="00051491" w:rsidRPr="00FF1469" w:rsidRDefault="00341D1F" w:rsidP="00132008">
      <w:pPr>
        <w:spacing w:after="0" w:line="240" w:lineRule="auto"/>
        <w:ind w:left="17" w:right="-6" w:firstLine="0"/>
        <w:jc w:val="both"/>
        <w:rPr>
          <w:bCs/>
          <w:color w:val="auto"/>
          <w:sz w:val="20"/>
          <w:szCs w:val="20"/>
        </w:rPr>
      </w:pPr>
      <w:r w:rsidRPr="00FF1469">
        <w:rPr>
          <w:bCs/>
          <w:color w:val="auto"/>
          <w:sz w:val="20"/>
          <w:szCs w:val="20"/>
        </w:rPr>
        <w:t xml:space="preserve"> </w:t>
      </w:r>
    </w:p>
    <w:p w14:paraId="1B2ADD3A" w14:textId="77777777" w:rsidR="00051491" w:rsidRPr="00FF1469" w:rsidRDefault="009C67CF" w:rsidP="00132008">
      <w:pPr>
        <w:pStyle w:val="Heading2"/>
        <w:numPr>
          <w:ilvl w:val="0"/>
          <w:numId w:val="0"/>
        </w:numPr>
        <w:ind w:left="1440" w:hanging="1080"/>
        <w:jc w:val="both"/>
        <w:rPr>
          <w:b w:val="0"/>
          <w:bCs/>
          <w:color w:val="auto"/>
          <w:sz w:val="20"/>
          <w:szCs w:val="20"/>
        </w:rPr>
      </w:pPr>
      <w:r>
        <w:rPr>
          <w:b w:val="0"/>
          <w:bCs/>
          <w:color w:val="auto"/>
          <w:sz w:val="20"/>
          <w:szCs w:val="20"/>
        </w:rPr>
        <w:t>10.2</w:t>
      </w:r>
      <w:r w:rsidR="00954E22">
        <w:rPr>
          <w:b w:val="0"/>
          <w:bCs/>
          <w:color w:val="auto"/>
          <w:sz w:val="20"/>
          <w:szCs w:val="20"/>
        </w:rPr>
        <w:tab/>
      </w:r>
      <w:r w:rsidR="00341D1F" w:rsidRPr="00FF1469">
        <w:rPr>
          <w:b w:val="0"/>
          <w:bCs/>
          <w:color w:val="auto"/>
          <w:sz w:val="20"/>
          <w:szCs w:val="20"/>
        </w:rPr>
        <w:t>The indemnity in clause 1</w:t>
      </w:r>
      <w:r w:rsidR="00881DAB" w:rsidRPr="00FF1469">
        <w:rPr>
          <w:b w:val="0"/>
          <w:bCs/>
          <w:color w:val="auto"/>
          <w:sz w:val="20"/>
          <w:szCs w:val="20"/>
        </w:rPr>
        <w:t>0</w:t>
      </w:r>
      <w:r w:rsidR="00341D1F" w:rsidRPr="00FF1469">
        <w:rPr>
          <w:b w:val="0"/>
          <w:bCs/>
          <w:color w:val="auto"/>
          <w:sz w:val="20"/>
          <w:szCs w:val="20"/>
        </w:rPr>
        <w:t xml:space="preserve">.1 above only applies if the person acted honestly and </w:t>
      </w:r>
      <w:r w:rsidR="00593F25" w:rsidRPr="00FF1469">
        <w:rPr>
          <w:b w:val="0"/>
          <w:bCs/>
          <w:color w:val="auto"/>
          <w:sz w:val="20"/>
          <w:szCs w:val="20"/>
        </w:rPr>
        <w:t>in good</w:t>
      </w:r>
      <w:r w:rsidR="00341D1F" w:rsidRPr="00FF1469">
        <w:rPr>
          <w:b w:val="0"/>
          <w:bCs/>
          <w:color w:val="auto"/>
          <w:sz w:val="20"/>
          <w:szCs w:val="20"/>
        </w:rPr>
        <w:t xml:space="preserve"> faith and in the</w:t>
      </w:r>
      <w:r w:rsidR="00A640E4" w:rsidRPr="00FF1469">
        <w:rPr>
          <w:b w:val="0"/>
          <w:bCs/>
          <w:color w:val="auto"/>
          <w:sz w:val="20"/>
          <w:szCs w:val="20"/>
        </w:rPr>
        <w:t xml:space="preserve"> best interests of the </w:t>
      </w:r>
      <w:r w:rsidR="005C2B8B" w:rsidRPr="00FF1469">
        <w:rPr>
          <w:b w:val="0"/>
          <w:bCs/>
          <w:color w:val="auto"/>
          <w:sz w:val="20"/>
          <w:szCs w:val="20"/>
        </w:rPr>
        <w:t>County</w:t>
      </w:r>
      <w:r w:rsidR="00A640E4" w:rsidRPr="00FF1469">
        <w:rPr>
          <w:b w:val="0"/>
          <w:bCs/>
          <w:color w:val="auto"/>
          <w:sz w:val="20"/>
          <w:szCs w:val="20"/>
        </w:rPr>
        <w:t xml:space="preserve">. </w:t>
      </w:r>
      <w:r w:rsidR="00341D1F" w:rsidRPr="00FF1469">
        <w:rPr>
          <w:b w:val="0"/>
          <w:bCs/>
          <w:color w:val="auto"/>
          <w:sz w:val="20"/>
          <w:szCs w:val="20"/>
        </w:rPr>
        <w:t>Also, in the case of criminal proceedings, the person must have had no reasonable cause to believe that her/his conduct was unlawful.</w:t>
      </w:r>
    </w:p>
    <w:p w14:paraId="5675BD6E" w14:textId="77777777" w:rsidR="00051491" w:rsidRPr="00FF1469" w:rsidRDefault="00341D1F" w:rsidP="00132008">
      <w:pPr>
        <w:spacing w:after="0" w:line="240" w:lineRule="auto"/>
        <w:ind w:left="17" w:right="-6" w:firstLine="0"/>
        <w:jc w:val="both"/>
        <w:rPr>
          <w:bCs/>
          <w:color w:val="auto"/>
          <w:sz w:val="20"/>
          <w:szCs w:val="20"/>
        </w:rPr>
      </w:pPr>
      <w:r w:rsidRPr="00FF1469">
        <w:rPr>
          <w:bCs/>
          <w:color w:val="auto"/>
          <w:sz w:val="20"/>
          <w:szCs w:val="20"/>
        </w:rPr>
        <w:t xml:space="preserve"> </w:t>
      </w:r>
    </w:p>
    <w:p w14:paraId="7DF10A1C" w14:textId="77777777" w:rsidR="00051491" w:rsidRPr="009C67CF" w:rsidRDefault="006854D6" w:rsidP="00132008">
      <w:pPr>
        <w:pStyle w:val="Heading1"/>
        <w:numPr>
          <w:ilvl w:val="0"/>
          <w:numId w:val="0"/>
        </w:numPr>
        <w:ind w:left="432" w:hanging="432"/>
        <w:jc w:val="both"/>
        <w:rPr>
          <w:color w:val="auto"/>
          <w:sz w:val="20"/>
          <w:szCs w:val="20"/>
          <w:shd w:val="clear" w:color="auto" w:fill="FFFFFF" w:themeFill="background1"/>
        </w:rPr>
      </w:pPr>
      <w:r>
        <w:rPr>
          <w:color w:val="auto"/>
          <w:sz w:val="20"/>
          <w:szCs w:val="20"/>
          <w:shd w:val="clear" w:color="auto" w:fill="FFFFFF" w:themeFill="background1"/>
        </w:rPr>
        <w:t xml:space="preserve">11 </w:t>
      </w:r>
      <w:r w:rsidR="00C46D1C" w:rsidRPr="009C67CF">
        <w:rPr>
          <w:color w:val="auto"/>
          <w:sz w:val="20"/>
          <w:szCs w:val="20"/>
          <w:shd w:val="clear" w:color="auto" w:fill="FFFFFF" w:themeFill="background1"/>
        </w:rPr>
        <w:t xml:space="preserve">DISPUTE </w:t>
      </w:r>
      <w:r w:rsidR="0072646B" w:rsidRPr="009C67CF">
        <w:rPr>
          <w:color w:val="auto"/>
          <w:sz w:val="20"/>
          <w:szCs w:val="20"/>
          <w:shd w:val="clear" w:color="auto" w:fill="FFFFFF" w:themeFill="background1"/>
        </w:rPr>
        <w:t>RESOLUTION</w:t>
      </w:r>
    </w:p>
    <w:p w14:paraId="231DDC9E" w14:textId="77777777" w:rsidR="00D17F33" w:rsidRPr="00FF1469" w:rsidRDefault="00341D1F" w:rsidP="00132008">
      <w:pPr>
        <w:spacing w:after="0" w:line="240" w:lineRule="auto"/>
        <w:ind w:left="17" w:right="-6" w:firstLine="0"/>
        <w:jc w:val="both"/>
        <w:rPr>
          <w:bCs/>
          <w:color w:val="auto"/>
          <w:sz w:val="20"/>
          <w:szCs w:val="20"/>
        </w:rPr>
      </w:pPr>
      <w:r w:rsidRPr="00FF1469">
        <w:rPr>
          <w:bCs/>
          <w:color w:val="auto"/>
          <w:sz w:val="20"/>
          <w:szCs w:val="20"/>
        </w:rPr>
        <w:t xml:space="preserve"> </w:t>
      </w:r>
    </w:p>
    <w:p w14:paraId="4BA56A65" w14:textId="77777777" w:rsidR="00E83699" w:rsidRPr="00FF1469" w:rsidRDefault="00095AD7" w:rsidP="00132008">
      <w:pPr>
        <w:pStyle w:val="Heading2"/>
        <w:numPr>
          <w:ilvl w:val="0"/>
          <w:numId w:val="0"/>
        </w:numPr>
        <w:ind w:left="1440" w:hanging="1440"/>
        <w:jc w:val="both"/>
        <w:rPr>
          <w:b w:val="0"/>
          <w:bCs/>
          <w:color w:val="auto"/>
          <w:sz w:val="20"/>
          <w:szCs w:val="20"/>
        </w:rPr>
      </w:pPr>
      <w:r>
        <w:rPr>
          <w:b w:val="0"/>
          <w:bCs/>
          <w:color w:val="auto"/>
          <w:sz w:val="20"/>
          <w:szCs w:val="20"/>
          <w:lang w:val="en-US"/>
        </w:rPr>
        <w:t>11.1</w:t>
      </w:r>
      <w:r w:rsidR="00954E22">
        <w:rPr>
          <w:b w:val="0"/>
          <w:bCs/>
          <w:color w:val="auto"/>
          <w:sz w:val="20"/>
          <w:szCs w:val="20"/>
          <w:lang w:val="en-US"/>
        </w:rPr>
        <w:tab/>
      </w:r>
      <w:r w:rsidR="0072646B" w:rsidRPr="00FF1469">
        <w:rPr>
          <w:b w:val="0"/>
          <w:bCs/>
          <w:color w:val="auto"/>
          <w:sz w:val="20"/>
          <w:szCs w:val="20"/>
          <w:lang w:val="en-US"/>
        </w:rPr>
        <w:t xml:space="preserve">If a dispute should arise, every attempt should be made to resolve this issue at a local level. When both parties (the </w:t>
      </w:r>
      <w:r w:rsidR="00836BC6" w:rsidRPr="00FF1469">
        <w:rPr>
          <w:b w:val="0"/>
          <w:bCs/>
          <w:color w:val="auto"/>
          <w:sz w:val="20"/>
          <w:szCs w:val="20"/>
        </w:rPr>
        <w:t>E</w:t>
      </w:r>
      <w:r w:rsidR="00FF1469" w:rsidRPr="00FF1469">
        <w:rPr>
          <w:b w:val="0"/>
          <w:bCs/>
          <w:color w:val="auto"/>
          <w:sz w:val="20"/>
          <w:szCs w:val="20"/>
        </w:rPr>
        <w:t>xecutive</w:t>
      </w:r>
      <w:r w:rsidR="005C2B8B" w:rsidRPr="00FF1469">
        <w:rPr>
          <w:b w:val="0"/>
          <w:bCs/>
          <w:color w:val="auto"/>
          <w:sz w:val="20"/>
          <w:szCs w:val="20"/>
        </w:rPr>
        <w:t xml:space="preserve"> Committee</w:t>
      </w:r>
      <w:r w:rsidR="005C2B8B" w:rsidRPr="00FF1469">
        <w:rPr>
          <w:b w:val="0"/>
          <w:bCs/>
          <w:color w:val="auto"/>
          <w:sz w:val="20"/>
          <w:szCs w:val="20"/>
          <w:lang w:val="en-US"/>
        </w:rPr>
        <w:t xml:space="preserve"> </w:t>
      </w:r>
      <w:r w:rsidR="00FF1469">
        <w:rPr>
          <w:b w:val="0"/>
          <w:bCs/>
          <w:color w:val="auto"/>
          <w:sz w:val="20"/>
          <w:szCs w:val="20"/>
          <w:lang w:val="en-US"/>
        </w:rPr>
        <w:t>and</w:t>
      </w:r>
      <w:r w:rsidR="0072646B" w:rsidRPr="00FF1469">
        <w:rPr>
          <w:b w:val="0"/>
          <w:bCs/>
          <w:color w:val="auto"/>
          <w:sz w:val="20"/>
          <w:szCs w:val="20"/>
          <w:lang w:val="en-US"/>
        </w:rPr>
        <w:t xml:space="preserve"> the complainant) are </w:t>
      </w:r>
      <w:r w:rsidR="00E83699" w:rsidRPr="00FF1469">
        <w:rPr>
          <w:b w:val="0"/>
          <w:bCs/>
          <w:color w:val="auto"/>
          <w:sz w:val="20"/>
          <w:szCs w:val="20"/>
          <w:lang w:val="en-US"/>
        </w:rPr>
        <w:t xml:space="preserve">unable to resolve </w:t>
      </w:r>
      <w:r w:rsidR="00000CAE">
        <w:rPr>
          <w:b w:val="0"/>
          <w:bCs/>
          <w:color w:val="auto"/>
          <w:sz w:val="20"/>
          <w:szCs w:val="20"/>
          <w:lang w:val="en-US"/>
        </w:rPr>
        <w:t xml:space="preserve">the dispute </w:t>
      </w:r>
      <w:r w:rsidR="0072646B" w:rsidRPr="00FF1469">
        <w:rPr>
          <w:b w:val="0"/>
          <w:bCs/>
          <w:color w:val="auto"/>
          <w:sz w:val="20"/>
          <w:szCs w:val="20"/>
          <w:lang w:val="en-US"/>
        </w:rPr>
        <w:t xml:space="preserve">between </w:t>
      </w:r>
      <w:r w:rsidR="00E83699" w:rsidRPr="00FF1469">
        <w:rPr>
          <w:b w:val="0"/>
          <w:bCs/>
          <w:color w:val="auto"/>
          <w:sz w:val="20"/>
          <w:szCs w:val="20"/>
          <w:lang w:val="en-US"/>
        </w:rPr>
        <w:t>themselves</w:t>
      </w:r>
      <w:r w:rsidR="00000CAE">
        <w:rPr>
          <w:b w:val="0"/>
          <w:bCs/>
          <w:color w:val="auto"/>
          <w:sz w:val="20"/>
          <w:szCs w:val="20"/>
          <w:lang w:val="en-US"/>
        </w:rPr>
        <w:t>,</w:t>
      </w:r>
      <w:r w:rsidR="00E83699" w:rsidRPr="00FF1469">
        <w:rPr>
          <w:b w:val="0"/>
          <w:bCs/>
          <w:color w:val="auto"/>
          <w:sz w:val="20"/>
          <w:szCs w:val="20"/>
          <w:lang w:val="en-US"/>
        </w:rPr>
        <w:t xml:space="preserve"> then the dispute shall be referred to Sports Resolutions </w:t>
      </w:r>
      <w:r w:rsidR="00F04CEA" w:rsidRPr="00FF1469">
        <w:rPr>
          <w:b w:val="0"/>
          <w:bCs/>
          <w:color w:val="auto"/>
          <w:sz w:val="20"/>
          <w:szCs w:val="20"/>
          <w:lang w:val="en-US"/>
        </w:rPr>
        <w:t xml:space="preserve">(UK) </w:t>
      </w:r>
      <w:r w:rsidR="00E83699" w:rsidRPr="00FF1469">
        <w:rPr>
          <w:b w:val="0"/>
          <w:bCs/>
          <w:color w:val="auto"/>
          <w:sz w:val="20"/>
          <w:szCs w:val="20"/>
          <w:lang w:val="en-US"/>
        </w:rPr>
        <w:t xml:space="preserve">(a trading name of the Sports Dispute </w:t>
      </w:r>
      <w:r w:rsidR="00F04CEA" w:rsidRPr="00FF1469">
        <w:rPr>
          <w:b w:val="0"/>
          <w:bCs/>
          <w:color w:val="auto"/>
          <w:sz w:val="20"/>
          <w:szCs w:val="20"/>
          <w:lang w:val="en-US"/>
        </w:rPr>
        <w:t xml:space="preserve">Resolution </w:t>
      </w:r>
      <w:r w:rsidR="00E83699" w:rsidRPr="00FF1469">
        <w:rPr>
          <w:b w:val="0"/>
          <w:bCs/>
          <w:color w:val="auto"/>
          <w:sz w:val="20"/>
          <w:szCs w:val="20"/>
          <w:lang w:val="en-US"/>
        </w:rPr>
        <w:t xml:space="preserve">Panel Ltd </w:t>
      </w:r>
      <w:r w:rsidR="00E83699" w:rsidRPr="00FF1469">
        <w:rPr>
          <w:b w:val="0"/>
          <w:bCs/>
          <w:color w:val="auto"/>
          <w:sz w:val="20"/>
          <w:szCs w:val="20"/>
        </w:rPr>
        <w:t xml:space="preserve">– </w:t>
      </w:r>
      <w:r w:rsidR="00E83699" w:rsidRPr="00FF1469">
        <w:rPr>
          <w:b w:val="0"/>
          <w:bCs/>
          <w:color w:val="auto"/>
          <w:sz w:val="20"/>
          <w:szCs w:val="20"/>
          <w:lang w:val="en-US"/>
        </w:rPr>
        <w:t xml:space="preserve">Company No. </w:t>
      </w:r>
      <w:r w:rsidR="00F04CEA" w:rsidRPr="00FF1469">
        <w:rPr>
          <w:b w:val="0"/>
          <w:bCs/>
          <w:color w:val="auto"/>
          <w:sz w:val="20"/>
          <w:szCs w:val="20"/>
          <w:lang w:val="en-US"/>
        </w:rPr>
        <w:t>0</w:t>
      </w:r>
      <w:r w:rsidR="00E83699" w:rsidRPr="00FF1469">
        <w:rPr>
          <w:b w:val="0"/>
          <w:bCs/>
          <w:color w:val="auto"/>
          <w:sz w:val="20"/>
          <w:szCs w:val="20"/>
          <w:lang w:val="en-US"/>
        </w:rPr>
        <w:t>3351039) for final and binding arbitration in accordance with the Arbitration A</w:t>
      </w:r>
      <w:r w:rsidR="00F04CEA" w:rsidRPr="00FF1469">
        <w:rPr>
          <w:b w:val="0"/>
          <w:bCs/>
          <w:color w:val="auto"/>
          <w:sz w:val="20"/>
          <w:szCs w:val="20"/>
          <w:lang w:val="en-US"/>
        </w:rPr>
        <w:t>ct 1996 and Sports Resolutions (UK)’</w:t>
      </w:r>
      <w:r w:rsidR="00E83699" w:rsidRPr="00FF1469">
        <w:rPr>
          <w:b w:val="0"/>
          <w:bCs/>
          <w:color w:val="auto"/>
          <w:sz w:val="20"/>
          <w:szCs w:val="20"/>
          <w:lang w:val="en-US"/>
        </w:rPr>
        <w:t>s Arbitration Rules, which Rules are deemed to be incorporated by this clause.</w:t>
      </w:r>
    </w:p>
    <w:p w14:paraId="23EF8C18" w14:textId="77777777" w:rsidR="00051491" w:rsidRPr="00FF1469" w:rsidRDefault="00341D1F" w:rsidP="00132008">
      <w:pPr>
        <w:shd w:val="clear" w:color="auto" w:fill="FFFFFF" w:themeFill="background1"/>
        <w:spacing w:after="0" w:line="240" w:lineRule="auto"/>
        <w:ind w:left="17" w:right="-6" w:firstLine="0"/>
        <w:jc w:val="both"/>
        <w:rPr>
          <w:bCs/>
          <w:color w:val="auto"/>
          <w:sz w:val="20"/>
          <w:szCs w:val="20"/>
        </w:rPr>
      </w:pPr>
      <w:r w:rsidRPr="00FF1469">
        <w:rPr>
          <w:bCs/>
          <w:color w:val="auto"/>
          <w:sz w:val="20"/>
          <w:szCs w:val="20"/>
        </w:rPr>
        <w:t xml:space="preserve"> </w:t>
      </w:r>
    </w:p>
    <w:p w14:paraId="37DE41AC" w14:textId="77777777" w:rsidR="00051491" w:rsidRPr="009C67CF" w:rsidRDefault="006854D6" w:rsidP="00132008">
      <w:pPr>
        <w:pStyle w:val="Heading1"/>
        <w:numPr>
          <w:ilvl w:val="0"/>
          <w:numId w:val="0"/>
        </w:numPr>
        <w:ind w:left="432" w:hanging="432"/>
        <w:jc w:val="both"/>
        <w:rPr>
          <w:color w:val="auto"/>
          <w:sz w:val="20"/>
          <w:szCs w:val="20"/>
          <w:shd w:val="clear" w:color="auto" w:fill="FFFFFF" w:themeFill="background1"/>
        </w:rPr>
      </w:pPr>
      <w:r>
        <w:rPr>
          <w:color w:val="auto"/>
          <w:sz w:val="20"/>
          <w:szCs w:val="20"/>
          <w:shd w:val="clear" w:color="auto" w:fill="FFFFFF" w:themeFill="background1"/>
        </w:rPr>
        <w:t xml:space="preserve">12 </w:t>
      </w:r>
      <w:r w:rsidR="00341D1F" w:rsidRPr="009C67CF">
        <w:rPr>
          <w:color w:val="auto"/>
          <w:sz w:val="20"/>
          <w:szCs w:val="20"/>
          <w:shd w:val="clear" w:color="auto" w:fill="FFFFFF" w:themeFill="background1"/>
        </w:rPr>
        <w:t>DISCIPLINARY POWERS, PROCEDURES AND APPEALS</w:t>
      </w:r>
    </w:p>
    <w:p w14:paraId="648A2BDD" w14:textId="77777777" w:rsidR="00051491" w:rsidRPr="00FF1469" w:rsidRDefault="00341D1F" w:rsidP="00132008">
      <w:pPr>
        <w:shd w:val="clear" w:color="auto" w:fill="FFFFFF" w:themeFill="background1"/>
        <w:spacing w:after="0" w:line="240" w:lineRule="auto"/>
        <w:ind w:left="17" w:right="-6" w:firstLine="0"/>
        <w:jc w:val="both"/>
        <w:rPr>
          <w:bCs/>
          <w:color w:val="auto"/>
          <w:sz w:val="20"/>
          <w:szCs w:val="20"/>
        </w:rPr>
      </w:pPr>
      <w:r w:rsidRPr="00FF1469">
        <w:rPr>
          <w:bCs/>
          <w:color w:val="auto"/>
          <w:sz w:val="20"/>
          <w:szCs w:val="20"/>
        </w:rPr>
        <w:t xml:space="preserve"> </w:t>
      </w:r>
    </w:p>
    <w:p w14:paraId="23C1A8F6" w14:textId="77777777" w:rsidR="009B53D7" w:rsidRPr="00FF1469" w:rsidRDefault="00095AD7" w:rsidP="00132008">
      <w:pPr>
        <w:pStyle w:val="Heading2"/>
        <w:numPr>
          <w:ilvl w:val="0"/>
          <w:numId w:val="0"/>
        </w:numPr>
        <w:ind w:left="1440" w:hanging="1440"/>
        <w:jc w:val="both"/>
        <w:rPr>
          <w:b w:val="0"/>
          <w:bCs/>
          <w:color w:val="auto"/>
          <w:sz w:val="20"/>
          <w:szCs w:val="20"/>
        </w:rPr>
      </w:pPr>
      <w:r>
        <w:rPr>
          <w:b w:val="0"/>
          <w:bCs/>
          <w:color w:val="auto"/>
          <w:sz w:val="20"/>
          <w:szCs w:val="20"/>
        </w:rPr>
        <w:t>12.1</w:t>
      </w:r>
      <w:r w:rsidR="00954E22">
        <w:rPr>
          <w:b w:val="0"/>
          <w:bCs/>
          <w:color w:val="auto"/>
          <w:sz w:val="20"/>
          <w:szCs w:val="20"/>
        </w:rPr>
        <w:tab/>
      </w:r>
      <w:r w:rsidR="00341D1F" w:rsidRPr="00FF1469">
        <w:rPr>
          <w:b w:val="0"/>
          <w:bCs/>
          <w:color w:val="auto"/>
          <w:sz w:val="20"/>
          <w:szCs w:val="20"/>
        </w:rPr>
        <w:t xml:space="preserve">The </w:t>
      </w:r>
      <w:r w:rsidR="005C2B8B" w:rsidRPr="00FF1469">
        <w:rPr>
          <w:b w:val="0"/>
          <w:bCs/>
          <w:color w:val="auto"/>
          <w:sz w:val="20"/>
          <w:szCs w:val="20"/>
        </w:rPr>
        <w:t>County</w:t>
      </w:r>
      <w:r w:rsidR="00341D1F" w:rsidRPr="00FF1469">
        <w:rPr>
          <w:b w:val="0"/>
          <w:bCs/>
          <w:color w:val="auto"/>
          <w:sz w:val="20"/>
          <w:szCs w:val="20"/>
        </w:rPr>
        <w:t xml:space="preserve"> adopts the England Netball Disciplinary Regulations which shall apply to and bind all members of the </w:t>
      </w:r>
      <w:r w:rsidR="005C2B8B" w:rsidRPr="00FF1469">
        <w:rPr>
          <w:b w:val="0"/>
          <w:bCs/>
          <w:color w:val="auto"/>
          <w:sz w:val="20"/>
          <w:szCs w:val="20"/>
        </w:rPr>
        <w:t>County</w:t>
      </w:r>
      <w:r w:rsidR="00341D1F" w:rsidRPr="00FF1469">
        <w:rPr>
          <w:b w:val="0"/>
          <w:bCs/>
          <w:color w:val="auto"/>
          <w:sz w:val="20"/>
          <w:szCs w:val="20"/>
        </w:rPr>
        <w:t xml:space="preserve"> and all persons and entities participating in any way in activities controlled and/or sanctioned by the </w:t>
      </w:r>
      <w:r w:rsidR="005C2B8B" w:rsidRPr="00FF1469">
        <w:rPr>
          <w:b w:val="0"/>
          <w:bCs/>
          <w:color w:val="auto"/>
          <w:sz w:val="20"/>
          <w:szCs w:val="20"/>
        </w:rPr>
        <w:t>County</w:t>
      </w:r>
      <w:r w:rsidR="00341D1F" w:rsidRPr="00FF1469">
        <w:rPr>
          <w:b w:val="0"/>
          <w:bCs/>
          <w:color w:val="auto"/>
          <w:sz w:val="20"/>
          <w:szCs w:val="20"/>
        </w:rPr>
        <w:t xml:space="preserve">. </w:t>
      </w:r>
    </w:p>
    <w:p w14:paraId="577B9984" w14:textId="77777777" w:rsidR="00030152" w:rsidRPr="00FF1469" w:rsidRDefault="00030152" w:rsidP="00132008">
      <w:pPr>
        <w:spacing w:after="0" w:line="240" w:lineRule="auto"/>
        <w:ind w:left="1428" w:right="-6" w:firstLine="0"/>
        <w:jc w:val="both"/>
        <w:rPr>
          <w:bCs/>
          <w:color w:val="auto"/>
          <w:sz w:val="20"/>
          <w:szCs w:val="20"/>
        </w:rPr>
      </w:pPr>
    </w:p>
    <w:p w14:paraId="3BBD46FA" w14:textId="77777777" w:rsidR="00051491" w:rsidRPr="009C67CF" w:rsidRDefault="006854D6" w:rsidP="00132008">
      <w:pPr>
        <w:pStyle w:val="Heading1"/>
        <w:numPr>
          <w:ilvl w:val="0"/>
          <w:numId w:val="0"/>
        </w:numPr>
        <w:ind w:left="432" w:hanging="432"/>
        <w:jc w:val="both"/>
        <w:rPr>
          <w:color w:val="auto"/>
          <w:sz w:val="20"/>
          <w:szCs w:val="20"/>
          <w:shd w:val="clear" w:color="auto" w:fill="FFFFFF" w:themeFill="background1"/>
        </w:rPr>
      </w:pPr>
      <w:r>
        <w:rPr>
          <w:color w:val="auto"/>
          <w:sz w:val="20"/>
          <w:szCs w:val="20"/>
          <w:shd w:val="clear" w:color="auto" w:fill="FFFFFF" w:themeFill="background1"/>
        </w:rPr>
        <w:t xml:space="preserve">13 </w:t>
      </w:r>
      <w:proofErr w:type="gramStart"/>
      <w:r w:rsidR="00341D1F" w:rsidRPr="009C67CF">
        <w:rPr>
          <w:color w:val="auto"/>
          <w:sz w:val="20"/>
          <w:szCs w:val="20"/>
          <w:shd w:val="clear" w:color="auto" w:fill="FFFFFF" w:themeFill="background1"/>
        </w:rPr>
        <w:t>DISSOLUTION</w:t>
      </w:r>
      <w:proofErr w:type="gramEnd"/>
    </w:p>
    <w:p w14:paraId="6758BF7B" w14:textId="77777777" w:rsidR="00051491" w:rsidRPr="00FF1469" w:rsidRDefault="00341D1F" w:rsidP="00132008">
      <w:pPr>
        <w:spacing w:after="0" w:line="240" w:lineRule="auto"/>
        <w:ind w:left="17" w:right="-6" w:firstLine="0"/>
        <w:jc w:val="both"/>
        <w:rPr>
          <w:bCs/>
          <w:color w:val="auto"/>
          <w:sz w:val="20"/>
          <w:szCs w:val="20"/>
        </w:rPr>
      </w:pPr>
      <w:r w:rsidRPr="00FF1469">
        <w:rPr>
          <w:bCs/>
          <w:color w:val="auto"/>
          <w:sz w:val="20"/>
          <w:szCs w:val="20"/>
        </w:rPr>
        <w:t xml:space="preserve"> </w:t>
      </w:r>
      <w:r w:rsidRPr="00FF1469">
        <w:rPr>
          <w:bCs/>
          <w:color w:val="auto"/>
          <w:sz w:val="20"/>
          <w:szCs w:val="20"/>
        </w:rPr>
        <w:tab/>
        <w:t xml:space="preserve"> </w:t>
      </w:r>
    </w:p>
    <w:p w14:paraId="52B6C9A5" w14:textId="77777777" w:rsidR="00051491" w:rsidRPr="00FF1469"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13.1</w:t>
      </w:r>
      <w:r w:rsidR="00954E22">
        <w:rPr>
          <w:b w:val="0"/>
          <w:bCs/>
          <w:color w:val="auto"/>
          <w:sz w:val="20"/>
          <w:szCs w:val="20"/>
        </w:rPr>
        <w:tab/>
      </w:r>
      <w:r w:rsidR="00341D1F" w:rsidRPr="00FF1469">
        <w:rPr>
          <w:b w:val="0"/>
          <w:bCs/>
          <w:color w:val="auto"/>
          <w:sz w:val="20"/>
          <w:szCs w:val="20"/>
        </w:rPr>
        <w:t xml:space="preserve">In the event of dissolution, any assets remaining after satisfaction of all debts and liabilities shall be dealt with in a manner to be determined by resolution of a General Meeting </w:t>
      </w:r>
      <w:proofErr w:type="gramStart"/>
      <w:r w:rsidR="00341D1F" w:rsidRPr="00FF1469">
        <w:rPr>
          <w:b w:val="0"/>
          <w:bCs/>
          <w:color w:val="auto"/>
          <w:sz w:val="20"/>
          <w:szCs w:val="20"/>
        </w:rPr>
        <w:t>so as to</w:t>
      </w:r>
      <w:proofErr w:type="gramEnd"/>
      <w:r w:rsidR="00341D1F" w:rsidRPr="00FF1469">
        <w:rPr>
          <w:b w:val="0"/>
          <w:bCs/>
          <w:color w:val="auto"/>
          <w:sz w:val="20"/>
          <w:szCs w:val="20"/>
        </w:rPr>
        <w:t xml:space="preserve"> promote the objects of the </w:t>
      </w:r>
      <w:r w:rsidR="005C2B8B" w:rsidRPr="00FF1469">
        <w:rPr>
          <w:b w:val="0"/>
          <w:bCs/>
          <w:color w:val="auto"/>
          <w:sz w:val="20"/>
          <w:szCs w:val="20"/>
        </w:rPr>
        <w:t>County</w:t>
      </w:r>
      <w:r w:rsidR="00341D1F" w:rsidRPr="00FF1469">
        <w:rPr>
          <w:b w:val="0"/>
          <w:bCs/>
          <w:color w:val="auto"/>
          <w:sz w:val="20"/>
          <w:szCs w:val="20"/>
        </w:rPr>
        <w:t xml:space="preserve"> or of some organisation with kindred aims, which further and develop amateur sport. In the event of there being a deficit, the General Meeting shall</w:t>
      </w:r>
      <w:r w:rsidR="00EB4CEF" w:rsidRPr="00FF1469">
        <w:rPr>
          <w:b w:val="0"/>
          <w:bCs/>
          <w:color w:val="auto"/>
          <w:sz w:val="20"/>
          <w:szCs w:val="20"/>
        </w:rPr>
        <w:t xml:space="preserve"> decide how this should be met.</w:t>
      </w:r>
    </w:p>
    <w:p w14:paraId="4962915D" w14:textId="77777777" w:rsidR="009F4A36" w:rsidRPr="00FF1469" w:rsidRDefault="009F4A36" w:rsidP="00132008">
      <w:pPr>
        <w:spacing w:after="0" w:line="240" w:lineRule="auto"/>
        <w:ind w:left="1440" w:right="-6" w:hanging="715"/>
        <w:jc w:val="both"/>
        <w:rPr>
          <w:bCs/>
          <w:color w:val="auto"/>
          <w:sz w:val="20"/>
          <w:szCs w:val="20"/>
        </w:rPr>
      </w:pPr>
    </w:p>
    <w:p w14:paraId="656F6F21" w14:textId="77777777" w:rsidR="009F4A36" w:rsidRPr="00FF1469" w:rsidRDefault="00095AD7" w:rsidP="00132008">
      <w:pPr>
        <w:pStyle w:val="Heading2"/>
        <w:numPr>
          <w:ilvl w:val="0"/>
          <w:numId w:val="0"/>
        </w:numPr>
        <w:ind w:left="576" w:hanging="576"/>
        <w:jc w:val="both"/>
        <w:rPr>
          <w:b w:val="0"/>
          <w:bCs/>
          <w:color w:val="auto"/>
          <w:sz w:val="20"/>
          <w:szCs w:val="20"/>
        </w:rPr>
      </w:pPr>
      <w:r>
        <w:rPr>
          <w:b w:val="0"/>
          <w:bCs/>
          <w:color w:val="auto"/>
          <w:sz w:val="20"/>
          <w:szCs w:val="20"/>
        </w:rPr>
        <w:t>13.2</w:t>
      </w:r>
      <w:r w:rsidR="00954E22">
        <w:rPr>
          <w:b w:val="0"/>
          <w:bCs/>
          <w:color w:val="auto"/>
          <w:sz w:val="20"/>
          <w:szCs w:val="20"/>
        </w:rPr>
        <w:tab/>
      </w:r>
      <w:r w:rsidR="009F4A36" w:rsidRPr="00FF1469">
        <w:rPr>
          <w:b w:val="0"/>
          <w:bCs/>
          <w:color w:val="auto"/>
          <w:sz w:val="20"/>
          <w:szCs w:val="20"/>
        </w:rPr>
        <w:t>In the event of dissolution where there are funds remaining after satisfying all the debts and liabilities</w:t>
      </w:r>
      <w:r w:rsidR="000B4DF7" w:rsidRPr="00FF1469">
        <w:rPr>
          <w:b w:val="0"/>
          <w:bCs/>
          <w:color w:val="auto"/>
          <w:sz w:val="20"/>
          <w:szCs w:val="20"/>
        </w:rPr>
        <w:t xml:space="preserve">, the </w:t>
      </w:r>
      <w:r w:rsidR="00836BC6" w:rsidRPr="00FF1469">
        <w:rPr>
          <w:b w:val="0"/>
          <w:bCs/>
          <w:color w:val="auto"/>
          <w:sz w:val="20"/>
          <w:szCs w:val="20"/>
        </w:rPr>
        <w:t>E</w:t>
      </w:r>
      <w:r w:rsidR="00FF1469" w:rsidRPr="00FF1469">
        <w:rPr>
          <w:b w:val="0"/>
          <w:bCs/>
          <w:color w:val="auto"/>
          <w:sz w:val="20"/>
          <w:szCs w:val="20"/>
        </w:rPr>
        <w:t>xecutive</w:t>
      </w:r>
      <w:r w:rsidR="005C2B8B" w:rsidRPr="00FF1469">
        <w:rPr>
          <w:b w:val="0"/>
          <w:bCs/>
          <w:color w:val="auto"/>
          <w:sz w:val="20"/>
          <w:szCs w:val="20"/>
        </w:rPr>
        <w:t xml:space="preserve"> Committee </w:t>
      </w:r>
      <w:r w:rsidR="000B4DF7" w:rsidRPr="00FF1469">
        <w:rPr>
          <w:b w:val="0"/>
          <w:bCs/>
          <w:color w:val="auto"/>
          <w:sz w:val="20"/>
          <w:szCs w:val="20"/>
        </w:rPr>
        <w:t>can nominate to distribute the funds to</w:t>
      </w:r>
      <w:r w:rsidR="00000CAE">
        <w:rPr>
          <w:b w:val="0"/>
          <w:bCs/>
          <w:color w:val="auto"/>
          <w:sz w:val="20"/>
          <w:szCs w:val="20"/>
        </w:rPr>
        <w:t>-</w:t>
      </w:r>
      <w:r w:rsidR="000B4DF7" w:rsidRPr="00FF1469">
        <w:rPr>
          <w:b w:val="0"/>
          <w:bCs/>
          <w:color w:val="auto"/>
          <w:sz w:val="20"/>
          <w:szCs w:val="20"/>
        </w:rPr>
        <w:t>:</w:t>
      </w:r>
    </w:p>
    <w:p w14:paraId="7F0736BA" w14:textId="77777777" w:rsidR="000B4DF7" w:rsidRPr="007742DD" w:rsidRDefault="000B4DF7" w:rsidP="00132008">
      <w:pPr>
        <w:spacing w:after="0" w:line="240" w:lineRule="auto"/>
        <w:ind w:left="1440" w:right="-6" w:hanging="715"/>
        <w:jc w:val="both"/>
        <w:rPr>
          <w:color w:val="auto"/>
          <w:sz w:val="20"/>
          <w:szCs w:val="20"/>
        </w:rPr>
      </w:pPr>
      <w:r w:rsidRPr="007742DD">
        <w:rPr>
          <w:color w:val="auto"/>
          <w:sz w:val="20"/>
          <w:szCs w:val="20"/>
        </w:rPr>
        <w:t xml:space="preserve"> </w:t>
      </w:r>
      <w:r w:rsidRPr="007742DD">
        <w:rPr>
          <w:color w:val="auto"/>
          <w:sz w:val="20"/>
          <w:szCs w:val="20"/>
        </w:rPr>
        <w:tab/>
      </w:r>
    </w:p>
    <w:p w14:paraId="52CB736F" w14:textId="77777777" w:rsidR="000B4DF7" w:rsidRPr="00FF1469"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13.2.1</w:t>
      </w:r>
      <w:r w:rsidR="00954E22">
        <w:rPr>
          <w:rFonts w:ascii="Arial" w:hAnsi="Arial" w:cs="Arial"/>
          <w:color w:val="auto"/>
          <w:sz w:val="20"/>
          <w:szCs w:val="20"/>
        </w:rPr>
        <w:tab/>
      </w:r>
      <w:r w:rsidR="000B4DF7" w:rsidRPr="00FF1469">
        <w:rPr>
          <w:rFonts w:ascii="Arial" w:hAnsi="Arial" w:cs="Arial"/>
          <w:color w:val="auto"/>
          <w:sz w:val="20"/>
          <w:szCs w:val="20"/>
        </w:rPr>
        <w:t xml:space="preserve">Any organisation within the </w:t>
      </w:r>
      <w:r w:rsidR="005C2B8B" w:rsidRPr="00FF1469">
        <w:rPr>
          <w:rFonts w:ascii="Arial" w:hAnsi="Arial" w:cs="Arial"/>
          <w:color w:val="auto"/>
          <w:sz w:val="20"/>
          <w:szCs w:val="20"/>
        </w:rPr>
        <w:t>County</w:t>
      </w:r>
      <w:r w:rsidR="000B4DF7" w:rsidRPr="00FF1469">
        <w:rPr>
          <w:rFonts w:ascii="Arial" w:hAnsi="Arial" w:cs="Arial"/>
          <w:color w:val="auto"/>
          <w:sz w:val="20"/>
          <w:szCs w:val="20"/>
        </w:rPr>
        <w:t xml:space="preserve"> with similar objects to those of the </w:t>
      </w:r>
      <w:r w:rsidR="00836BC6" w:rsidRPr="00FF1469">
        <w:rPr>
          <w:rFonts w:ascii="Arial" w:hAnsi="Arial" w:cs="Arial"/>
          <w:color w:val="auto"/>
          <w:sz w:val="20"/>
          <w:szCs w:val="20"/>
        </w:rPr>
        <w:t>E</w:t>
      </w:r>
      <w:r w:rsidR="009C67CF" w:rsidRPr="00FF1469">
        <w:rPr>
          <w:rFonts w:ascii="Arial" w:hAnsi="Arial" w:cs="Arial"/>
          <w:color w:val="auto"/>
          <w:sz w:val="20"/>
          <w:szCs w:val="20"/>
        </w:rPr>
        <w:t>xecutive</w:t>
      </w:r>
      <w:r w:rsidR="005C2B8B" w:rsidRPr="00FF1469">
        <w:rPr>
          <w:rFonts w:ascii="Arial" w:hAnsi="Arial" w:cs="Arial"/>
          <w:color w:val="auto"/>
          <w:sz w:val="20"/>
          <w:szCs w:val="20"/>
        </w:rPr>
        <w:t xml:space="preserve"> Committee</w:t>
      </w:r>
      <w:r w:rsidR="000509DA" w:rsidRPr="00FF1469">
        <w:rPr>
          <w:rFonts w:ascii="Arial" w:hAnsi="Arial" w:cs="Arial"/>
          <w:color w:val="auto"/>
          <w:sz w:val="20"/>
          <w:szCs w:val="20"/>
        </w:rPr>
        <w:t>;</w:t>
      </w:r>
      <w:r w:rsidR="0098222D" w:rsidRPr="00FF1469">
        <w:rPr>
          <w:rFonts w:ascii="Arial" w:hAnsi="Arial" w:cs="Arial"/>
          <w:color w:val="auto"/>
          <w:sz w:val="20"/>
          <w:szCs w:val="20"/>
        </w:rPr>
        <w:t xml:space="preserve"> or</w:t>
      </w:r>
    </w:p>
    <w:p w14:paraId="62183886" w14:textId="77777777" w:rsidR="00F04CEA" w:rsidRPr="00FF1469" w:rsidRDefault="00F04CEA" w:rsidP="00132008">
      <w:pPr>
        <w:pStyle w:val="ListParagraph"/>
        <w:spacing w:after="0" w:line="240" w:lineRule="auto"/>
        <w:ind w:left="1815" w:firstLine="0"/>
        <w:jc w:val="both"/>
        <w:rPr>
          <w:color w:val="auto"/>
          <w:sz w:val="20"/>
          <w:szCs w:val="20"/>
        </w:rPr>
      </w:pPr>
    </w:p>
    <w:p w14:paraId="563D464B" w14:textId="77777777" w:rsidR="000B4DF7" w:rsidRPr="00FF1469"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13.2.2</w:t>
      </w:r>
      <w:r w:rsidR="00954E22">
        <w:rPr>
          <w:rFonts w:ascii="Arial" w:hAnsi="Arial" w:cs="Arial"/>
          <w:color w:val="auto"/>
          <w:sz w:val="20"/>
          <w:szCs w:val="20"/>
        </w:rPr>
        <w:tab/>
      </w:r>
      <w:r w:rsidR="000B4DF7" w:rsidRPr="00FF1469">
        <w:rPr>
          <w:rFonts w:ascii="Arial" w:hAnsi="Arial" w:cs="Arial"/>
          <w:color w:val="auto"/>
          <w:sz w:val="20"/>
          <w:szCs w:val="20"/>
        </w:rPr>
        <w:t xml:space="preserve">England Netball for the benefit of the </w:t>
      </w:r>
      <w:r w:rsidR="005C2B8B" w:rsidRPr="00FF1469">
        <w:rPr>
          <w:rFonts w:ascii="Arial" w:hAnsi="Arial" w:cs="Arial"/>
          <w:color w:val="auto"/>
          <w:sz w:val="20"/>
          <w:szCs w:val="20"/>
        </w:rPr>
        <w:t>County</w:t>
      </w:r>
      <w:r w:rsidR="000B4DF7" w:rsidRPr="00FF1469">
        <w:rPr>
          <w:rFonts w:ascii="Arial" w:hAnsi="Arial" w:cs="Arial"/>
          <w:color w:val="auto"/>
          <w:sz w:val="20"/>
          <w:szCs w:val="20"/>
        </w:rPr>
        <w:t xml:space="preserve"> in line with the objects detailed in the </w:t>
      </w:r>
      <w:r w:rsidR="005C2B8B" w:rsidRPr="00FF1469">
        <w:rPr>
          <w:rFonts w:ascii="Arial" w:hAnsi="Arial" w:cs="Arial"/>
          <w:color w:val="auto"/>
          <w:sz w:val="20"/>
          <w:szCs w:val="20"/>
        </w:rPr>
        <w:t>County</w:t>
      </w:r>
      <w:r w:rsidR="000B4DF7" w:rsidRPr="00FF1469">
        <w:rPr>
          <w:rFonts w:ascii="Arial" w:hAnsi="Arial" w:cs="Arial"/>
          <w:color w:val="auto"/>
          <w:sz w:val="20"/>
          <w:szCs w:val="20"/>
        </w:rPr>
        <w:t xml:space="preserve"> Constitution</w:t>
      </w:r>
      <w:r w:rsidR="000509DA" w:rsidRPr="00FF1469">
        <w:rPr>
          <w:rFonts w:ascii="Arial" w:hAnsi="Arial" w:cs="Arial"/>
          <w:color w:val="auto"/>
          <w:sz w:val="20"/>
          <w:szCs w:val="20"/>
        </w:rPr>
        <w:t>; or</w:t>
      </w:r>
    </w:p>
    <w:p w14:paraId="07BE8E61" w14:textId="77777777" w:rsidR="00F04CEA" w:rsidRPr="00FF1469" w:rsidRDefault="00F04CEA" w:rsidP="00132008">
      <w:pPr>
        <w:spacing w:after="0" w:line="240" w:lineRule="auto"/>
        <w:ind w:left="0" w:firstLine="0"/>
        <w:jc w:val="both"/>
        <w:rPr>
          <w:color w:val="auto"/>
          <w:sz w:val="20"/>
          <w:szCs w:val="20"/>
        </w:rPr>
      </w:pPr>
    </w:p>
    <w:p w14:paraId="3468DEA1" w14:textId="77777777" w:rsidR="000B4DF7" w:rsidRPr="00FF1469" w:rsidRDefault="00095AD7" w:rsidP="00132008">
      <w:pPr>
        <w:pStyle w:val="Heading3"/>
        <w:numPr>
          <w:ilvl w:val="0"/>
          <w:numId w:val="0"/>
        </w:numPr>
        <w:ind w:left="1440" w:hanging="864"/>
        <w:jc w:val="both"/>
        <w:rPr>
          <w:rFonts w:ascii="Arial" w:hAnsi="Arial" w:cs="Arial"/>
          <w:color w:val="auto"/>
          <w:sz w:val="20"/>
          <w:szCs w:val="20"/>
        </w:rPr>
      </w:pPr>
      <w:r>
        <w:rPr>
          <w:rFonts w:ascii="Arial" w:hAnsi="Arial" w:cs="Arial"/>
          <w:color w:val="auto"/>
          <w:sz w:val="20"/>
          <w:szCs w:val="20"/>
        </w:rPr>
        <w:t>13.2.3</w:t>
      </w:r>
      <w:r w:rsidR="00954E22">
        <w:rPr>
          <w:rFonts w:ascii="Arial" w:hAnsi="Arial" w:cs="Arial"/>
          <w:color w:val="auto"/>
          <w:sz w:val="20"/>
          <w:szCs w:val="20"/>
        </w:rPr>
        <w:tab/>
      </w:r>
      <w:r w:rsidR="00C73E66" w:rsidRPr="00FF1469">
        <w:rPr>
          <w:rFonts w:ascii="Arial" w:hAnsi="Arial" w:cs="Arial"/>
          <w:color w:val="auto"/>
          <w:sz w:val="20"/>
          <w:szCs w:val="20"/>
        </w:rPr>
        <w:t>M</w:t>
      </w:r>
      <w:r w:rsidR="000B4DF7" w:rsidRPr="00FF1469">
        <w:rPr>
          <w:rFonts w:ascii="Arial" w:hAnsi="Arial" w:cs="Arial"/>
          <w:color w:val="auto"/>
          <w:sz w:val="20"/>
          <w:szCs w:val="20"/>
        </w:rPr>
        <w:t>embers (for the avoidance of doubt this could either mean all members or a sub-category of membership e</w:t>
      </w:r>
      <w:r w:rsidR="0072646B" w:rsidRPr="00FF1469">
        <w:rPr>
          <w:rFonts w:ascii="Arial" w:hAnsi="Arial" w:cs="Arial"/>
          <w:color w:val="auto"/>
          <w:sz w:val="20"/>
          <w:szCs w:val="20"/>
        </w:rPr>
        <w:t>.</w:t>
      </w:r>
      <w:r w:rsidR="000B4DF7" w:rsidRPr="00FF1469">
        <w:rPr>
          <w:rFonts w:ascii="Arial" w:hAnsi="Arial" w:cs="Arial"/>
          <w:color w:val="auto"/>
          <w:sz w:val="20"/>
          <w:szCs w:val="20"/>
        </w:rPr>
        <w:t>g</w:t>
      </w:r>
      <w:r w:rsidR="0072646B" w:rsidRPr="00FF1469">
        <w:rPr>
          <w:rFonts w:ascii="Arial" w:hAnsi="Arial" w:cs="Arial"/>
          <w:color w:val="auto"/>
          <w:sz w:val="20"/>
          <w:szCs w:val="20"/>
        </w:rPr>
        <w:t>.</w:t>
      </w:r>
      <w:r w:rsidR="00C73E66" w:rsidRPr="00FF1469">
        <w:rPr>
          <w:rFonts w:ascii="Arial" w:hAnsi="Arial" w:cs="Arial"/>
          <w:color w:val="auto"/>
          <w:sz w:val="20"/>
          <w:szCs w:val="20"/>
        </w:rPr>
        <w:t xml:space="preserve"> clubs</w:t>
      </w:r>
      <w:r w:rsidR="000B4DF7" w:rsidRPr="00FF1469">
        <w:rPr>
          <w:rFonts w:ascii="Arial" w:hAnsi="Arial" w:cs="Arial"/>
          <w:color w:val="auto"/>
          <w:sz w:val="20"/>
          <w:szCs w:val="20"/>
        </w:rPr>
        <w:t>)</w:t>
      </w:r>
      <w:r w:rsidR="00C73E66" w:rsidRPr="00FF1469">
        <w:rPr>
          <w:rFonts w:ascii="Arial" w:hAnsi="Arial" w:cs="Arial"/>
          <w:color w:val="auto"/>
          <w:sz w:val="20"/>
          <w:szCs w:val="20"/>
        </w:rPr>
        <w:t>.</w:t>
      </w:r>
    </w:p>
    <w:p w14:paraId="36319397" w14:textId="77777777" w:rsidR="000B4DF7" w:rsidRPr="007742DD" w:rsidRDefault="000B4DF7" w:rsidP="00132008">
      <w:pPr>
        <w:spacing w:after="0" w:line="240" w:lineRule="auto"/>
        <w:ind w:right="-6"/>
        <w:jc w:val="both"/>
        <w:rPr>
          <w:color w:val="auto"/>
          <w:sz w:val="20"/>
          <w:szCs w:val="20"/>
        </w:rPr>
      </w:pPr>
    </w:p>
    <w:p w14:paraId="26F7DE2D" w14:textId="77777777" w:rsidR="000B4DF7" w:rsidRPr="007742DD" w:rsidRDefault="00836BC6" w:rsidP="00132008">
      <w:pPr>
        <w:spacing w:after="0" w:line="240" w:lineRule="auto"/>
        <w:jc w:val="both"/>
        <w:rPr>
          <w:color w:val="auto"/>
          <w:sz w:val="20"/>
          <w:szCs w:val="20"/>
        </w:rPr>
      </w:pPr>
      <w:r>
        <w:rPr>
          <w:color w:val="auto"/>
          <w:sz w:val="20"/>
          <w:szCs w:val="20"/>
        </w:rPr>
        <w:t>E</w:t>
      </w:r>
      <w:r w:rsidR="00FF1469">
        <w:rPr>
          <w:color w:val="auto"/>
          <w:sz w:val="20"/>
          <w:szCs w:val="20"/>
        </w:rPr>
        <w:t xml:space="preserve">xecutive </w:t>
      </w:r>
      <w:r w:rsidR="005C2B8B">
        <w:rPr>
          <w:color w:val="auto"/>
          <w:sz w:val="20"/>
          <w:szCs w:val="20"/>
        </w:rPr>
        <w:t>Committee</w:t>
      </w:r>
      <w:r w:rsidR="005C2B8B" w:rsidRPr="007742DD">
        <w:rPr>
          <w:color w:val="auto"/>
          <w:sz w:val="20"/>
          <w:szCs w:val="20"/>
        </w:rPr>
        <w:t xml:space="preserve"> </w:t>
      </w:r>
      <w:r w:rsidR="000B4DF7" w:rsidRPr="007742DD">
        <w:rPr>
          <w:color w:val="auto"/>
          <w:sz w:val="20"/>
          <w:szCs w:val="20"/>
        </w:rPr>
        <w:t xml:space="preserve">members must not receive any gain </w:t>
      </w:r>
      <w:r w:rsidR="0072646B" w:rsidRPr="007742DD">
        <w:rPr>
          <w:color w:val="auto"/>
          <w:sz w:val="20"/>
          <w:szCs w:val="20"/>
        </w:rPr>
        <w:t xml:space="preserve">from the </w:t>
      </w:r>
      <w:r w:rsidR="000B4DF7" w:rsidRPr="007742DD">
        <w:rPr>
          <w:color w:val="auto"/>
          <w:sz w:val="20"/>
          <w:szCs w:val="20"/>
        </w:rPr>
        <w:t>dissolution.</w:t>
      </w:r>
    </w:p>
    <w:p w14:paraId="0E13216B" w14:textId="77777777" w:rsidR="000B4DF7" w:rsidRPr="007742DD" w:rsidRDefault="000B4DF7" w:rsidP="00132008">
      <w:pPr>
        <w:spacing w:after="0" w:line="240" w:lineRule="auto"/>
        <w:ind w:left="1450" w:right="-6"/>
        <w:jc w:val="both"/>
        <w:rPr>
          <w:color w:val="auto"/>
          <w:sz w:val="20"/>
          <w:szCs w:val="20"/>
        </w:rPr>
      </w:pPr>
    </w:p>
    <w:p w14:paraId="0EF5BAC6" w14:textId="77777777" w:rsidR="000B4DF7" w:rsidRPr="00FF1469" w:rsidRDefault="000B4DF7" w:rsidP="00132008">
      <w:pPr>
        <w:spacing w:after="0" w:line="240" w:lineRule="auto"/>
        <w:jc w:val="both"/>
        <w:rPr>
          <w:bCs/>
          <w:color w:val="auto"/>
          <w:sz w:val="20"/>
          <w:szCs w:val="20"/>
        </w:rPr>
      </w:pPr>
      <w:r w:rsidRPr="00FF1469">
        <w:rPr>
          <w:bCs/>
          <w:color w:val="auto"/>
          <w:sz w:val="20"/>
          <w:szCs w:val="20"/>
        </w:rPr>
        <w:t xml:space="preserve">In the event of a dissolution where there are not sufficient funds remaining to satisfy all the debts and the liabilities, the individual members of the </w:t>
      </w:r>
      <w:r w:rsidR="00836BC6" w:rsidRPr="00FF1469">
        <w:rPr>
          <w:bCs/>
          <w:color w:val="auto"/>
          <w:sz w:val="20"/>
          <w:szCs w:val="20"/>
        </w:rPr>
        <w:t>E</w:t>
      </w:r>
      <w:r w:rsidR="00FF1469" w:rsidRPr="00FF1469">
        <w:rPr>
          <w:bCs/>
          <w:color w:val="auto"/>
          <w:sz w:val="20"/>
          <w:szCs w:val="20"/>
        </w:rPr>
        <w:t>xecutive</w:t>
      </w:r>
      <w:r w:rsidR="005C2B8B" w:rsidRPr="00FF1469">
        <w:rPr>
          <w:bCs/>
          <w:color w:val="auto"/>
          <w:sz w:val="20"/>
          <w:szCs w:val="20"/>
        </w:rPr>
        <w:t xml:space="preserve"> Committee </w:t>
      </w:r>
      <w:r w:rsidRPr="00FF1469">
        <w:rPr>
          <w:bCs/>
          <w:color w:val="auto"/>
          <w:sz w:val="20"/>
          <w:szCs w:val="20"/>
        </w:rPr>
        <w:t xml:space="preserve">are responsible for absolving those debts and liabilities. These debts and liabilities may be divided equally between </w:t>
      </w:r>
      <w:r w:rsidR="00836BC6" w:rsidRPr="00FF1469">
        <w:rPr>
          <w:bCs/>
          <w:color w:val="auto"/>
          <w:sz w:val="20"/>
          <w:szCs w:val="20"/>
        </w:rPr>
        <w:t>E</w:t>
      </w:r>
      <w:r w:rsidR="00FF1469" w:rsidRPr="00FF1469">
        <w:rPr>
          <w:bCs/>
          <w:color w:val="auto"/>
          <w:sz w:val="20"/>
          <w:szCs w:val="20"/>
        </w:rPr>
        <w:t>xecutive</w:t>
      </w:r>
      <w:r w:rsidR="005C2B8B" w:rsidRPr="00FF1469">
        <w:rPr>
          <w:bCs/>
          <w:color w:val="auto"/>
          <w:sz w:val="20"/>
          <w:szCs w:val="20"/>
        </w:rPr>
        <w:t xml:space="preserve"> Committee </w:t>
      </w:r>
      <w:r w:rsidRPr="00FF1469">
        <w:rPr>
          <w:bCs/>
          <w:color w:val="auto"/>
          <w:sz w:val="20"/>
          <w:szCs w:val="20"/>
        </w:rPr>
        <w:t>members at the time of dissolution but remain joint and several.</w:t>
      </w:r>
    </w:p>
    <w:p w14:paraId="040AFA8D" w14:textId="77777777" w:rsidR="00051491" w:rsidRPr="00FF1469" w:rsidRDefault="00341D1F" w:rsidP="00132008">
      <w:pPr>
        <w:spacing w:after="0" w:line="240" w:lineRule="auto"/>
        <w:ind w:left="17" w:right="-6" w:firstLine="0"/>
        <w:jc w:val="both"/>
        <w:rPr>
          <w:bCs/>
          <w:color w:val="auto"/>
          <w:sz w:val="20"/>
          <w:szCs w:val="20"/>
        </w:rPr>
      </w:pPr>
      <w:r w:rsidRPr="00FF1469">
        <w:rPr>
          <w:bCs/>
          <w:color w:val="auto"/>
          <w:sz w:val="20"/>
          <w:szCs w:val="20"/>
        </w:rPr>
        <w:t xml:space="preserve"> </w:t>
      </w:r>
    </w:p>
    <w:p w14:paraId="343AA4AD" w14:textId="77777777" w:rsidR="0001415F" w:rsidRPr="009C67CF" w:rsidRDefault="006854D6" w:rsidP="00132008">
      <w:pPr>
        <w:pStyle w:val="Heading1"/>
        <w:numPr>
          <w:ilvl w:val="0"/>
          <w:numId w:val="0"/>
        </w:numPr>
        <w:ind w:left="432" w:hanging="432"/>
        <w:jc w:val="both"/>
        <w:rPr>
          <w:color w:val="auto"/>
          <w:sz w:val="20"/>
          <w:szCs w:val="20"/>
          <w:shd w:val="clear" w:color="auto" w:fill="FFFFFF" w:themeFill="background1"/>
        </w:rPr>
      </w:pPr>
      <w:r>
        <w:rPr>
          <w:color w:val="auto"/>
          <w:sz w:val="20"/>
          <w:szCs w:val="20"/>
          <w:shd w:val="clear" w:color="auto" w:fill="FFFFFF" w:themeFill="background1"/>
        </w:rPr>
        <w:t xml:space="preserve">14 </w:t>
      </w:r>
      <w:r w:rsidR="0001415F" w:rsidRPr="009C67CF">
        <w:rPr>
          <w:color w:val="auto"/>
          <w:sz w:val="20"/>
          <w:szCs w:val="20"/>
          <w:shd w:val="clear" w:color="auto" w:fill="FFFFFF" w:themeFill="background1"/>
        </w:rPr>
        <w:t>GOVERNING LAW AND JURISDICTION</w:t>
      </w:r>
    </w:p>
    <w:p w14:paraId="48CC5631" w14:textId="77777777" w:rsidR="00D26764" w:rsidRPr="00FF1469" w:rsidRDefault="00D26764" w:rsidP="00132008">
      <w:pPr>
        <w:pStyle w:val="Body"/>
        <w:keepNext/>
        <w:keepLines/>
        <w:spacing w:after="0" w:line="240" w:lineRule="auto"/>
        <w:ind w:left="1100"/>
        <w:jc w:val="both"/>
        <w:outlineLvl w:val="1"/>
        <w:rPr>
          <w:rFonts w:ascii="Arial" w:hAnsi="Arial" w:cs="Arial"/>
          <w:bCs/>
          <w:color w:val="auto"/>
          <w:sz w:val="20"/>
          <w:szCs w:val="20"/>
          <w:u w:color="7030A0"/>
        </w:rPr>
      </w:pPr>
    </w:p>
    <w:p w14:paraId="62136B5E" w14:textId="77777777" w:rsidR="00D174C5" w:rsidRPr="00FF1469" w:rsidRDefault="00095AD7" w:rsidP="00132008">
      <w:pPr>
        <w:pStyle w:val="Heading2"/>
        <w:numPr>
          <w:ilvl w:val="0"/>
          <w:numId w:val="0"/>
        </w:numPr>
        <w:ind w:left="576" w:hanging="576"/>
        <w:jc w:val="both"/>
        <w:rPr>
          <w:b w:val="0"/>
          <w:bCs/>
          <w:color w:val="auto"/>
          <w:sz w:val="20"/>
          <w:szCs w:val="20"/>
        </w:rPr>
      </w:pPr>
      <w:r>
        <w:rPr>
          <w:b w:val="0"/>
          <w:bCs/>
          <w:color w:val="auto"/>
          <w:sz w:val="20"/>
          <w:szCs w:val="20"/>
          <w:lang w:val="en-US"/>
        </w:rPr>
        <w:t>14.1</w:t>
      </w:r>
      <w:r w:rsidR="00954E22">
        <w:rPr>
          <w:b w:val="0"/>
          <w:bCs/>
          <w:color w:val="auto"/>
          <w:sz w:val="20"/>
          <w:szCs w:val="20"/>
          <w:lang w:val="en-US"/>
        </w:rPr>
        <w:tab/>
      </w:r>
      <w:r w:rsidR="0001415F" w:rsidRPr="00FF1469">
        <w:rPr>
          <w:b w:val="0"/>
          <w:bCs/>
          <w:color w:val="auto"/>
          <w:sz w:val="20"/>
          <w:szCs w:val="20"/>
          <w:lang w:val="en-US"/>
        </w:rPr>
        <w:t xml:space="preserve">This </w:t>
      </w:r>
      <w:r w:rsidR="00FF1469">
        <w:rPr>
          <w:b w:val="0"/>
          <w:bCs/>
          <w:color w:val="auto"/>
          <w:sz w:val="20"/>
          <w:szCs w:val="20"/>
          <w:lang w:val="en-US"/>
        </w:rPr>
        <w:t>Constitution</w:t>
      </w:r>
      <w:r w:rsidR="0001415F" w:rsidRPr="00FF1469">
        <w:rPr>
          <w:b w:val="0"/>
          <w:bCs/>
          <w:color w:val="auto"/>
          <w:sz w:val="20"/>
          <w:szCs w:val="20"/>
          <w:lang w:val="en-US"/>
        </w:rPr>
        <w:t xml:space="preserve"> and any dispute or claim arising out of or in connection with it or its subject matter or formation (including non-contractual disputes or claims) shall be governed by and construed in accordance with the law of England and Wales.</w:t>
      </w:r>
    </w:p>
    <w:sectPr w:rsidR="00D174C5" w:rsidRPr="00FF1469" w:rsidSect="00B27F6C">
      <w:headerReference w:type="default" r:id="rId9"/>
      <w:footerReference w:type="default" r:id="rId10"/>
      <w:pgSz w:w="11906" w:h="16838"/>
      <w:pgMar w:top="993"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EB27" w14:textId="77777777" w:rsidR="009C0B12" w:rsidRDefault="009C0B12" w:rsidP="00275EFD">
      <w:pPr>
        <w:spacing w:after="0" w:line="240" w:lineRule="auto"/>
      </w:pPr>
      <w:r>
        <w:separator/>
      </w:r>
    </w:p>
  </w:endnote>
  <w:endnote w:type="continuationSeparator" w:id="0">
    <w:p w14:paraId="63ADD319" w14:textId="77777777" w:rsidR="009C0B12" w:rsidRDefault="009C0B12" w:rsidP="0027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4F8E" w14:textId="1F1CDABB" w:rsidR="00C76515" w:rsidRDefault="00C76515">
    <w:pPr>
      <w:pStyle w:val="Footer"/>
    </w:pPr>
    <w:r>
      <w:t>August 2024</w:t>
    </w:r>
  </w:p>
  <w:p w14:paraId="3985B95A" w14:textId="04EF9BA8" w:rsidR="00275EFD" w:rsidRDefault="0027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DBDB" w14:textId="77777777" w:rsidR="009C0B12" w:rsidRDefault="009C0B12" w:rsidP="00275EFD">
      <w:pPr>
        <w:spacing w:after="0" w:line="240" w:lineRule="auto"/>
      </w:pPr>
      <w:r>
        <w:separator/>
      </w:r>
    </w:p>
  </w:footnote>
  <w:footnote w:type="continuationSeparator" w:id="0">
    <w:p w14:paraId="5F91055A" w14:textId="77777777" w:rsidR="009C0B12" w:rsidRDefault="009C0B12" w:rsidP="0027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88899"/>
      <w:docPartObj>
        <w:docPartGallery w:val="Page Numbers (Top of Page)"/>
        <w:docPartUnique/>
      </w:docPartObj>
    </w:sdtPr>
    <w:sdtEndPr>
      <w:rPr>
        <w:noProof/>
      </w:rPr>
    </w:sdtEndPr>
    <w:sdtContent>
      <w:p w14:paraId="6EE45E94" w14:textId="6067A9ED" w:rsidR="009B1384" w:rsidRDefault="009B13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550B90" w14:textId="77777777" w:rsidR="009B1384" w:rsidRDefault="009B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3F4"/>
    <w:multiLevelType w:val="hybridMultilevel"/>
    <w:tmpl w:val="64AE0336"/>
    <w:lvl w:ilvl="0" w:tplc="A62C6D4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70A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C717F"/>
    <w:multiLevelType w:val="hybridMultilevel"/>
    <w:tmpl w:val="9458A160"/>
    <w:lvl w:ilvl="0" w:tplc="42A04AC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18965DE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07E74B7"/>
    <w:multiLevelType w:val="hybridMultilevel"/>
    <w:tmpl w:val="52B6895A"/>
    <w:lvl w:ilvl="0" w:tplc="B37C206C">
      <w:start w:val="1"/>
      <w:numFmt w:val="lowerRoman"/>
      <w:lvlText w:val="(%1)"/>
      <w:lvlJc w:val="left"/>
      <w:pPr>
        <w:ind w:left="1442" w:hanging="72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5" w15:restartNumberingAfterBreak="0">
    <w:nsid w:val="511C6231"/>
    <w:multiLevelType w:val="hybridMultilevel"/>
    <w:tmpl w:val="0C0EC678"/>
    <w:lvl w:ilvl="0" w:tplc="803E5E9C">
      <w:start w:val="9"/>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6EB157B5"/>
    <w:multiLevelType w:val="hybridMultilevel"/>
    <w:tmpl w:val="E50448E0"/>
    <w:lvl w:ilvl="0" w:tplc="A62C6D4C">
      <w:start w:val="1"/>
      <w:numFmt w:val="lowerRoman"/>
      <w:lvlText w:val="(%1)"/>
      <w:lvlJc w:val="left"/>
      <w:pPr>
        <w:ind w:left="720" w:hanging="360"/>
      </w:pPr>
      <w:rPr>
        <w:rFonts w:hint="default"/>
      </w:rPr>
    </w:lvl>
    <w:lvl w:ilvl="1" w:tplc="A62C6D4C">
      <w:start w:val="1"/>
      <w:numFmt w:val="lowerRoman"/>
      <w:lvlText w:val="(%2)"/>
      <w:lvlJc w:val="left"/>
      <w:pPr>
        <w:ind w:left="1440" w:hanging="360"/>
      </w:pPr>
      <w:rPr>
        <w:rFonts w:hint="default"/>
      </w:rPr>
    </w:lvl>
    <w:lvl w:ilvl="2" w:tplc="316EC8A6">
      <w:start w:val="13"/>
      <w:numFmt w:val="decimal"/>
      <w:lvlText w:val="%3"/>
      <w:lvlJc w:val="left"/>
      <w:pPr>
        <w:ind w:left="2340" w:hanging="360"/>
      </w:pPr>
      <w:rPr>
        <w:rFonts w:hint="default"/>
      </w:rPr>
    </w:lvl>
    <w:lvl w:ilvl="3" w:tplc="4EF0DD94">
      <w:start w:val="7"/>
      <w:numFmt w:val="decimal"/>
      <w:lvlText w:val="%4."/>
      <w:lvlJc w:val="left"/>
      <w:pPr>
        <w:ind w:left="2880"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3D2E88"/>
    <w:multiLevelType w:val="hybridMultilevel"/>
    <w:tmpl w:val="E59C1AC4"/>
    <w:lvl w:ilvl="0" w:tplc="3E246E5A">
      <w:start w:val="1"/>
      <w:numFmt w:val="lowerRoman"/>
      <w:lvlText w:val="(%1)"/>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0731C">
      <w:start w:val="1"/>
      <w:numFmt w:val="lowerLetter"/>
      <w:lvlText w:val="%2"/>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EE32FC">
      <w:start w:val="1"/>
      <w:numFmt w:val="lowerRoman"/>
      <w:lvlText w:val="%3"/>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8583A">
      <w:start w:val="1"/>
      <w:numFmt w:val="decimal"/>
      <w:lvlText w:val="%4"/>
      <w:lvlJc w:val="left"/>
      <w:pPr>
        <w:ind w:left="5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06F54">
      <w:start w:val="1"/>
      <w:numFmt w:val="lowerLetter"/>
      <w:lvlText w:val="%5"/>
      <w:lvlJc w:val="left"/>
      <w:pPr>
        <w:ind w:left="6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6CF8B0">
      <w:start w:val="1"/>
      <w:numFmt w:val="lowerRoman"/>
      <w:lvlText w:val="%6"/>
      <w:lvlJc w:val="left"/>
      <w:pPr>
        <w:ind w:left="7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107928">
      <w:start w:val="1"/>
      <w:numFmt w:val="decimal"/>
      <w:lvlText w:val="%7"/>
      <w:lvlJc w:val="left"/>
      <w:pPr>
        <w:ind w:left="7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2E15C">
      <w:start w:val="1"/>
      <w:numFmt w:val="lowerLetter"/>
      <w:lvlText w:val="%8"/>
      <w:lvlJc w:val="left"/>
      <w:pPr>
        <w:ind w:left="8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02EAC">
      <w:start w:val="1"/>
      <w:numFmt w:val="lowerRoman"/>
      <w:lvlText w:val="%9"/>
      <w:lvlJc w:val="left"/>
      <w:pPr>
        <w:ind w:left="9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41215860">
    <w:abstractNumId w:val="6"/>
  </w:num>
  <w:num w:numId="2" w16cid:durableId="808741175">
    <w:abstractNumId w:val="0"/>
  </w:num>
  <w:num w:numId="3" w16cid:durableId="501555739">
    <w:abstractNumId w:val="7"/>
  </w:num>
  <w:num w:numId="4" w16cid:durableId="732629515">
    <w:abstractNumId w:val="3"/>
  </w:num>
  <w:num w:numId="5" w16cid:durableId="219053571">
    <w:abstractNumId w:val="1"/>
  </w:num>
  <w:num w:numId="6" w16cid:durableId="388117769">
    <w:abstractNumId w:val="2"/>
  </w:num>
  <w:num w:numId="7" w16cid:durableId="832842161">
    <w:abstractNumId w:val="4"/>
  </w:num>
  <w:num w:numId="8" w16cid:durableId="1652906401">
    <w:abstractNumId w:val="3"/>
    <w:lvlOverride w:ilvl="0">
      <w:startOverride w:val="4"/>
    </w:lvlOverride>
    <w:lvlOverride w:ilvl="1">
      <w:startOverride w:val="2"/>
    </w:lvlOverride>
    <w:lvlOverride w:ilvl="2">
      <w:startOverride w:val="2"/>
    </w:lvlOverride>
  </w:num>
  <w:num w:numId="9" w16cid:durableId="601841822">
    <w:abstractNumId w:val="3"/>
    <w:lvlOverride w:ilvl="0">
      <w:startOverride w:val="4"/>
    </w:lvlOverride>
    <w:lvlOverride w:ilvl="1">
      <w:startOverride w:val="2"/>
    </w:lvlOverride>
    <w:lvlOverride w:ilvl="2">
      <w:startOverride w:val="2"/>
    </w:lvlOverride>
  </w:num>
  <w:num w:numId="10" w16cid:durableId="1007058510">
    <w:abstractNumId w:val="3"/>
    <w:lvlOverride w:ilvl="0">
      <w:startOverride w:val="4"/>
    </w:lvlOverride>
    <w:lvlOverride w:ilvl="1">
      <w:startOverride w:val="2"/>
    </w:lvlOverride>
    <w:lvlOverride w:ilvl="2">
      <w:startOverride w:val="2"/>
    </w:lvlOverride>
  </w:num>
  <w:num w:numId="11" w16cid:durableId="97915311">
    <w:abstractNumId w:val="3"/>
    <w:lvlOverride w:ilvl="0">
      <w:startOverride w:val="4"/>
    </w:lvlOverride>
    <w:lvlOverride w:ilvl="1">
      <w:startOverride w:val="2"/>
    </w:lvlOverride>
    <w:lvlOverride w:ilvl="2">
      <w:startOverride w:val="2"/>
    </w:lvlOverride>
  </w:num>
  <w:num w:numId="12" w16cid:durableId="2085835513">
    <w:abstractNumId w:val="3"/>
    <w:lvlOverride w:ilvl="0">
      <w:startOverride w:val="4"/>
    </w:lvlOverride>
    <w:lvlOverride w:ilvl="1">
      <w:startOverride w:val="2"/>
    </w:lvlOverride>
    <w:lvlOverride w:ilvl="2">
      <w:startOverride w:val="2"/>
    </w:lvlOverride>
  </w:num>
  <w:num w:numId="13" w16cid:durableId="1616057215">
    <w:abstractNumId w:val="3"/>
    <w:lvlOverride w:ilvl="0">
      <w:startOverride w:val="7"/>
    </w:lvlOverride>
    <w:lvlOverride w:ilvl="1">
      <w:startOverride w:val="1"/>
    </w:lvlOverride>
  </w:num>
  <w:num w:numId="14" w16cid:durableId="825708331">
    <w:abstractNumId w:val="3"/>
    <w:lvlOverride w:ilvl="0">
      <w:startOverride w:val="7"/>
    </w:lvlOverride>
    <w:lvlOverride w:ilvl="1">
      <w:startOverride w:val="1"/>
    </w:lvlOverride>
  </w:num>
  <w:num w:numId="15" w16cid:durableId="81948973">
    <w:abstractNumId w:val="3"/>
    <w:lvlOverride w:ilvl="0">
      <w:startOverride w:val="7"/>
    </w:lvlOverride>
    <w:lvlOverride w:ilvl="1">
      <w:startOverride w:val="10"/>
    </w:lvlOverride>
  </w:num>
  <w:num w:numId="16" w16cid:durableId="693267618">
    <w:abstractNumId w:val="3"/>
    <w:lvlOverride w:ilvl="0">
      <w:startOverride w:val="8"/>
    </w:lvlOverride>
    <w:lvlOverride w:ilvl="1">
      <w:startOverride w:val="1"/>
    </w:lvlOverride>
  </w:num>
  <w:num w:numId="17" w16cid:durableId="285937021">
    <w:abstractNumId w:val="3"/>
    <w:lvlOverride w:ilvl="0">
      <w:startOverride w:val="9"/>
    </w:lvlOverride>
    <w:lvlOverride w:ilvl="1">
      <w:startOverride w:val="9"/>
    </w:lvlOverride>
    <w:lvlOverride w:ilvl="2">
      <w:startOverride w:val="2"/>
    </w:lvlOverride>
  </w:num>
  <w:num w:numId="18" w16cid:durableId="654920702">
    <w:abstractNumId w:val="3"/>
    <w:lvlOverride w:ilvl="0">
      <w:startOverride w:val="9"/>
    </w:lvlOverride>
    <w:lvlOverride w:ilvl="1">
      <w:startOverride w:val="9"/>
    </w:lvlOverride>
    <w:lvlOverride w:ilvl="2">
      <w:startOverride w:val="2"/>
    </w:lvlOverride>
  </w:num>
  <w:num w:numId="19" w16cid:durableId="589699448">
    <w:abstractNumId w:val="3"/>
    <w:lvlOverride w:ilvl="0">
      <w:startOverride w:val="7"/>
    </w:lvlOverride>
    <w:lvlOverride w:ilvl="1">
      <w:startOverride w:val="10"/>
    </w:lvlOverride>
  </w:num>
  <w:num w:numId="20" w16cid:durableId="17867759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91"/>
    <w:rsid w:val="00000CAE"/>
    <w:rsid w:val="0000427F"/>
    <w:rsid w:val="0001415F"/>
    <w:rsid w:val="000255B9"/>
    <w:rsid w:val="00030152"/>
    <w:rsid w:val="000509DA"/>
    <w:rsid w:val="00051491"/>
    <w:rsid w:val="0006562C"/>
    <w:rsid w:val="00067145"/>
    <w:rsid w:val="000760BA"/>
    <w:rsid w:val="00076D21"/>
    <w:rsid w:val="00095AD7"/>
    <w:rsid w:val="000A4680"/>
    <w:rsid w:val="000A6655"/>
    <w:rsid w:val="000B4DF7"/>
    <w:rsid w:val="000C6FC0"/>
    <w:rsid w:val="000D1DAE"/>
    <w:rsid w:val="000E3BCD"/>
    <w:rsid w:val="000E4534"/>
    <w:rsid w:val="000E7894"/>
    <w:rsid w:val="000F308B"/>
    <w:rsid w:val="000F3C36"/>
    <w:rsid w:val="001016ED"/>
    <w:rsid w:val="0011047C"/>
    <w:rsid w:val="00117952"/>
    <w:rsid w:val="00130E17"/>
    <w:rsid w:val="00132008"/>
    <w:rsid w:val="00136075"/>
    <w:rsid w:val="001374D0"/>
    <w:rsid w:val="001421E9"/>
    <w:rsid w:val="00150F52"/>
    <w:rsid w:val="00162305"/>
    <w:rsid w:val="001B2E02"/>
    <w:rsid w:val="001C2E90"/>
    <w:rsid w:val="001D0F9E"/>
    <w:rsid w:val="001D2060"/>
    <w:rsid w:val="001D46DC"/>
    <w:rsid w:val="001F5B7B"/>
    <w:rsid w:val="00205EAB"/>
    <w:rsid w:val="00207417"/>
    <w:rsid w:val="00213813"/>
    <w:rsid w:val="002163C1"/>
    <w:rsid w:val="00237D77"/>
    <w:rsid w:val="00247478"/>
    <w:rsid w:val="00247C26"/>
    <w:rsid w:val="0025119D"/>
    <w:rsid w:val="002669FD"/>
    <w:rsid w:val="00272DEA"/>
    <w:rsid w:val="00273D19"/>
    <w:rsid w:val="00275EFD"/>
    <w:rsid w:val="00276A9F"/>
    <w:rsid w:val="00287BDC"/>
    <w:rsid w:val="00291FA0"/>
    <w:rsid w:val="0029339F"/>
    <w:rsid w:val="002A2367"/>
    <w:rsid w:val="002A2BDF"/>
    <w:rsid w:val="002A4801"/>
    <w:rsid w:val="002A6C6C"/>
    <w:rsid w:val="002B6656"/>
    <w:rsid w:val="002C1BA2"/>
    <w:rsid w:val="002C493D"/>
    <w:rsid w:val="002D0A10"/>
    <w:rsid w:val="002D1661"/>
    <w:rsid w:val="002E3785"/>
    <w:rsid w:val="002F60DC"/>
    <w:rsid w:val="00300231"/>
    <w:rsid w:val="00307F2D"/>
    <w:rsid w:val="00310251"/>
    <w:rsid w:val="0031751B"/>
    <w:rsid w:val="0032764C"/>
    <w:rsid w:val="00335522"/>
    <w:rsid w:val="00337F57"/>
    <w:rsid w:val="00341D1F"/>
    <w:rsid w:val="00343015"/>
    <w:rsid w:val="003518D2"/>
    <w:rsid w:val="00364924"/>
    <w:rsid w:val="0038608F"/>
    <w:rsid w:val="00386D6A"/>
    <w:rsid w:val="003A425B"/>
    <w:rsid w:val="003B5F23"/>
    <w:rsid w:val="003C0871"/>
    <w:rsid w:val="003D0C44"/>
    <w:rsid w:val="003E3405"/>
    <w:rsid w:val="003E7AC1"/>
    <w:rsid w:val="003F3897"/>
    <w:rsid w:val="00405504"/>
    <w:rsid w:val="00405ED5"/>
    <w:rsid w:val="004068F0"/>
    <w:rsid w:val="00415459"/>
    <w:rsid w:val="00416379"/>
    <w:rsid w:val="00420D1E"/>
    <w:rsid w:val="00434E9D"/>
    <w:rsid w:val="00440C55"/>
    <w:rsid w:val="00475CB0"/>
    <w:rsid w:val="00477E67"/>
    <w:rsid w:val="00497148"/>
    <w:rsid w:val="004C095C"/>
    <w:rsid w:val="004C2828"/>
    <w:rsid w:val="004C501C"/>
    <w:rsid w:val="004D7A6F"/>
    <w:rsid w:val="004E018D"/>
    <w:rsid w:val="004E0313"/>
    <w:rsid w:val="004E3977"/>
    <w:rsid w:val="004F42AB"/>
    <w:rsid w:val="004F68ED"/>
    <w:rsid w:val="00502339"/>
    <w:rsid w:val="00504BC0"/>
    <w:rsid w:val="0050732B"/>
    <w:rsid w:val="0052326D"/>
    <w:rsid w:val="00530DD9"/>
    <w:rsid w:val="00533073"/>
    <w:rsid w:val="005410B2"/>
    <w:rsid w:val="005410B8"/>
    <w:rsid w:val="005454DC"/>
    <w:rsid w:val="0054694E"/>
    <w:rsid w:val="00552FDC"/>
    <w:rsid w:val="00556BB1"/>
    <w:rsid w:val="005601AC"/>
    <w:rsid w:val="00581F54"/>
    <w:rsid w:val="0059159A"/>
    <w:rsid w:val="00593F25"/>
    <w:rsid w:val="00594670"/>
    <w:rsid w:val="00595E79"/>
    <w:rsid w:val="005A25F5"/>
    <w:rsid w:val="005A390F"/>
    <w:rsid w:val="005A5C86"/>
    <w:rsid w:val="005B3FD8"/>
    <w:rsid w:val="005C2B8B"/>
    <w:rsid w:val="005D2AF0"/>
    <w:rsid w:val="005E757D"/>
    <w:rsid w:val="005F2E90"/>
    <w:rsid w:val="005F39D1"/>
    <w:rsid w:val="005F4180"/>
    <w:rsid w:val="005F7E3B"/>
    <w:rsid w:val="006100B8"/>
    <w:rsid w:val="0062132A"/>
    <w:rsid w:val="006253A5"/>
    <w:rsid w:val="00631093"/>
    <w:rsid w:val="00635B85"/>
    <w:rsid w:val="0065745B"/>
    <w:rsid w:val="006620ED"/>
    <w:rsid w:val="00677BEC"/>
    <w:rsid w:val="00685130"/>
    <w:rsid w:val="006854D6"/>
    <w:rsid w:val="00690841"/>
    <w:rsid w:val="006A4A49"/>
    <w:rsid w:val="006B04CB"/>
    <w:rsid w:val="006C1618"/>
    <w:rsid w:val="006C1C3F"/>
    <w:rsid w:val="006D6486"/>
    <w:rsid w:val="006E08EE"/>
    <w:rsid w:val="006F0D56"/>
    <w:rsid w:val="006F32F8"/>
    <w:rsid w:val="006F3612"/>
    <w:rsid w:val="006F6298"/>
    <w:rsid w:val="00717D63"/>
    <w:rsid w:val="00723B8A"/>
    <w:rsid w:val="0072646B"/>
    <w:rsid w:val="00731587"/>
    <w:rsid w:val="00741A68"/>
    <w:rsid w:val="007432C2"/>
    <w:rsid w:val="007608D4"/>
    <w:rsid w:val="007660CC"/>
    <w:rsid w:val="007675D8"/>
    <w:rsid w:val="0077419C"/>
    <w:rsid w:val="007742DD"/>
    <w:rsid w:val="007801AA"/>
    <w:rsid w:val="00790B40"/>
    <w:rsid w:val="007918AB"/>
    <w:rsid w:val="00791EAD"/>
    <w:rsid w:val="007B0804"/>
    <w:rsid w:val="007B11D3"/>
    <w:rsid w:val="007C1D67"/>
    <w:rsid w:val="007C2971"/>
    <w:rsid w:val="007C48FD"/>
    <w:rsid w:val="007C73BE"/>
    <w:rsid w:val="007D361D"/>
    <w:rsid w:val="007E087A"/>
    <w:rsid w:val="007E6AFE"/>
    <w:rsid w:val="007F1876"/>
    <w:rsid w:val="007F2D78"/>
    <w:rsid w:val="008044BA"/>
    <w:rsid w:val="00816F78"/>
    <w:rsid w:val="008205F3"/>
    <w:rsid w:val="0082655B"/>
    <w:rsid w:val="00831E09"/>
    <w:rsid w:val="00836171"/>
    <w:rsid w:val="00836BC6"/>
    <w:rsid w:val="0084622C"/>
    <w:rsid w:val="00850830"/>
    <w:rsid w:val="00874502"/>
    <w:rsid w:val="00881DAB"/>
    <w:rsid w:val="00886E86"/>
    <w:rsid w:val="008946F2"/>
    <w:rsid w:val="008A1E68"/>
    <w:rsid w:val="008A48CC"/>
    <w:rsid w:val="008A53FE"/>
    <w:rsid w:val="008B13AA"/>
    <w:rsid w:val="008C17C9"/>
    <w:rsid w:val="008D5174"/>
    <w:rsid w:val="008D723C"/>
    <w:rsid w:val="008E16ED"/>
    <w:rsid w:val="008E5F96"/>
    <w:rsid w:val="008F1C84"/>
    <w:rsid w:val="008F367F"/>
    <w:rsid w:val="0090344B"/>
    <w:rsid w:val="009037AF"/>
    <w:rsid w:val="00913A5C"/>
    <w:rsid w:val="00914DDB"/>
    <w:rsid w:val="009349E2"/>
    <w:rsid w:val="00937B6E"/>
    <w:rsid w:val="009408A5"/>
    <w:rsid w:val="009505E3"/>
    <w:rsid w:val="009528BD"/>
    <w:rsid w:val="00954E22"/>
    <w:rsid w:val="009744B7"/>
    <w:rsid w:val="00975DEE"/>
    <w:rsid w:val="00977EDA"/>
    <w:rsid w:val="0098222D"/>
    <w:rsid w:val="00991095"/>
    <w:rsid w:val="00997B5A"/>
    <w:rsid w:val="009A1AFB"/>
    <w:rsid w:val="009A29CB"/>
    <w:rsid w:val="009A4ECE"/>
    <w:rsid w:val="009B1384"/>
    <w:rsid w:val="009B3151"/>
    <w:rsid w:val="009B5386"/>
    <w:rsid w:val="009B53D7"/>
    <w:rsid w:val="009C0B12"/>
    <w:rsid w:val="009C67CF"/>
    <w:rsid w:val="009E49CC"/>
    <w:rsid w:val="009F1607"/>
    <w:rsid w:val="009F41EB"/>
    <w:rsid w:val="009F4A36"/>
    <w:rsid w:val="009F5070"/>
    <w:rsid w:val="00A26B44"/>
    <w:rsid w:val="00A27C5C"/>
    <w:rsid w:val="00A41CDA"/>
    <w:rsid w:val="00A57AAD"/>
    <w:rsid w:val="00A57CEB"/>
    <w:rsid w:val="00A640E4"/>
    <w:rsid w:val="00A714FB"/>
    <w:rsid w:val="00A71AE0"/>
    <w:rsid w:val="00A74CF4"/>
    <w:rsid w:val="00A758C6"/>
    <w:rsid w:val="00AC34AD"/>
    <w:rsid w:val="00AC6484"/>
    <w:rsid w:val="00AC7B5F"/>
    <w:rsid w:val="00AD17DE"/>
    <w:rsid w:val="00AD2BFD"/>
    <w:rsid w:val="00AE468B"/>
    <w:rsid w:val="00AF2474"/>
    <w:rsid w:val="00B0006B"/>
    <w:rsid w:val="00B0590B"/>
    <w:rsid w:val="00B05C55"/>
    <w:rsid w:val="00B06F59"/>
    <w:rsid w:val="00B17D46"/>
    <w:rsid w:val="00B23840"/>
    <w:rsid w:val="00B242CF"/>
    <w:rsid w:val="00B27F6C"/>
    <w:rsid w:val="00B50A76"/>
    <w:rsid w:val="00B603CA"/>
    <w:rsid w:val="00B82C4D"/>
    <w:rsid w:val="00B95E04"/>
    <w:rsid w:val="00BB2399"/>
    <w:rsid w:val="00BB2D98"/>
    <w:rsid w:val="00BB32D6"/>
    <w:rsid w:val="00BB7E1D"/>
    <w:rsid w:val="00BC2F05"/>
    <w:rsid w:val="00BC698B"/>
    <w:rsid w:val="00BE4CB6"/>
    <w:rsid w:val="00BE6B84"/>
    <w:rsid w:val="00BF15A7"/>
    <w:rsid w:val="00C00F9C"/>
    <w:rsid w:val="00C062A0"/>
    <w:rsid w:val="00C1331F"/>
    <w:rsid w:val="00C25DC3"/>
    <w:rsid w:val="00C360BD"/>
    <w:rsid w:val="00C36A0C"/>
    <w:rsid w:val="00C46D1C"/>
    <w:rsid w:val="00C5190D"/>
    <w:rsid w:val="00C55FE3"/>
    <w:rsid w:val="00C6207B"/>
    <w:rsid w:val="00C737B6"/>
    <w:rsid w:val="00C73E66"/>
    <w:rsid w:val="00C75DDF"/>
    <w:rsid w:val="00C76515"/>
    <w:rsid w:val="00C7676E"/>
    <w:rsid w:val="00C90FCA"/>
    <w:rsid w:val="00CA7119"/>
    <w:rsid w:val="00CB4034"/>
    <w:rsid w:val="00CB7E40"/>
    <w:rsid w:val="00CD67E6"/>
    <w:rsid w:val="00CE3F7D"/>
    <w:rsid w:val="00CF5609"/>
    <w:rsid w:val="00CF605B"/>
    <w:rsid w:val="00D174C5"/>
    <w:rsid w:val="00D17F33"/>
    <w:rsid w:val="00D203BC"/>
    <w:rsid w:val="00D23B37"/>
    <w:rsid w:val="00D26764"/>
    <w:rsid w:val="00D31BAB"/>
    <w:rsid w:val="00D41D86"/>
    <w:rsid w:val="00D4511D"/>
    <w:rsid w:val="00D469A9"/>
    <w:rsid w:val="00D5715A"/>
    <w:rsid w:val="00D74BDA"/>
    <w:rsid w:val="00D833AA"/>
    <w:rsid w:val="00DC7EF5"/>
    <w:rsid w:val="00DD19F6"/>
    <w:rsid w:val="00DD3287"/>
    <w:rsid w:val="00DE390F"/>
    <w:rsid w:val="00DE48CC"/>
    <w:rsid w:val="00DF16FB"/>
    <w:rsid w:val="00DF352E"/>
    <w:rsid w:val="00DF4E61"/>
    <w:rsid w:val="00DF5133"/>
    <w:rsid w:val="00E0672C"/>
    <w:rsid w:val="00E151DD"/>
    <w:rsid w:val="00E15EB3"/>
    <w:rsid w:val="00E268A8"/>
    <w:rsid w:val="00E3796D"/>
    <w:rsid w:val="00E43A3F"/>
    <w:rsid w:val="00E51A81"/>
    <w:rsid w:val="00E54587"/>
    <w:rsid w:val="00E551FB"/>
    <w:rsid w:val="00E65664"/>
    <w:rsid w:val="00E66F2D"/>
    <w:rsid w:val="00E73D0F"/>
    <w:rsid w:val="00E83699"/>
    <w:rsid w:val="00E9157D"/>
    <w:rsid w:val="00E93FBC"/>
    <w:rsid w:val="00E96E03"/>
    <w:rsid w:val="00EA122B"/>
    <w:rsid w:val="00EA6BED"/>
    <w:rsid w:val="00EB443B"/>
    <w:rsid w:val="00EB4CEF"/>
    <w:rsid w:val="00EB61DF"/>
    <w:rsid w:val="00EC147E"/>
    <w:rsid w:val="00EC16C8"/>
    <w:rsid w:val="00EC1AD6"/>
    <w:rsid w:val="00EC6B17"/>
    <w:rsid w:val="00ED4456"/>
    <w:rsid w:val="00ED47FB"/>
    <w:rsid w:val="00ED4B15"/>
    <w:rsid w:val="00EE588B"/>
    <w:rsid w:val="00EF3F72"/>
    <w:rsid w:val="00EF544E"/>
    <w:rsid w:val="00F01CC8"/>
    <w:rsid w:val="00F03451"/>
    <w:rsid w:val="00F04CEA"/>
    <w:rsid w:val="00F2260C"/>
    <w:rsid w:val="00F331CD"/>
    <w:rsid w:val="00F37AE4"/>
    <w:rsid w:val="00F40E55"/>
    <w:rsid w:val="00F545D5"/>
    <w:rsid w:val="00F61760"/>
    <w:rsid w:val="00F63EB0"/>
    <w:rsid w:val="00F63F8B"/>
    <w:rsid w:val="00F66FD4"/>
    <w:rsid w:val="00F73F0D"/>
    <w:rsid w:val="00F76810"/>
    <w:rsid w:val="00F76C5C"/>
    <w:rsid w:val="00F86D13"/>
    <w:rsid w:val="00F975C4"/>
    <w:rsid w:val="00FB4C93"/>
    <w:rsid w:val="00FD16C5"/>
    <w:rsid w:val="00FD4952"/>
    <w:rsid w:val="00FD5EDE"/>
    <w:rsid w:val="00FD79F8"/>
    <w:rsid w:val="00FF1469"/>
    <w:rsid w:val="00FF223D"/>
    <w:rsid w:val="00FF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7"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4"/>
      </w:numPr>
      <w:spacing w:after="0"/>
      <w:ind w:right="307"/>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numPr>
        <w:ilvl w:val="1"/>
        <w:numId w:val="4"/>
      </w:numPr>
      <w:spacing w:after="0"/>
      <w:outlineLvl w:val="1"/>
    </w:pPr>
    <w:rPr>
      <w:rFonts w:ascii="Arial" w:eastAsia="Arial" w:hAnsi="Arial" w:cs="Arial"/>
      <w:b/>
      <w:color w:val="000000"/>
    </w:rPr>
  </w:style>
  <w:style w:type="paragraph" w:styleId="Heading3">
    <w:name w:val="heading 3"/>
    <w:basedOn w:val="Normal"/>
    <w:next w:val="Normal"/>
    <w:link w:val="Heading3Char"/>
    <w:uiPriority w:val="9"/>
    <w:unhideWhenUsed/>
    <w:qFormat/>
    <w:rsid w:val="00D26764"/>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6764"/>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26764"/>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26764"/>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2676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2676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676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rPr>
  </w:style>
  <w:style w:type="character" w:customStyle="1" w:styleId="Heading1Char">
    <w:name w:val="Heading 1 Char"/>
    <w:link w:val="Heading1"/>
    <w:uiPriority w:val="9"/>
    <w:rPr>
      <w:rFonts w:ascii="Arial" w:eastAsia="Arial" w:hAnsi="Arial" w:cs="Arial"/>
      <w:b/>
      <w:color w:val="000000"/>
      <w:sz w:val="40"/>
    </w:rPr>
  </w:style>
  <w:style w:type="paragraph" w:styleId="Title">
    <w:name w:val="Title"/>
    <w:basedOn w:val="Normal"/>
    <w:link w:val="TitleChar"/>
    <w:qFormat/>
    <w:rsid w:val="003B5F23"/>
    <w:pPr>
      <w:spacing w:after="0" w:line="240" w:lineRule="auto"/>
      <w:ind w:left="0" w:firstLine="0"/>
      <w:jc w:val="center"/>
    </w:pPr>
    <w:rPr>
      <w:rFonts w:ascii="Times New Roman" w:eastAsia="Times New Roman" w:hAnsi="Times New Roman" w:cs="Times New Roman"/>
      <w:b/>
      <w:color w:val="auto"/>
      <w:sz w:val="24"/>
      <w:szCs w:val="20"/>
      <w:u w:val="single"/>
    </w:rPr>
  </w:style>
  <w:style w:type="character" w:customStyle="1" w:styleId="TitleChar">
    <w:name w:val="Title Char"/>
    <w:basedOn w:val="DefaultParagraphFont"/>
    <w:link w:val="Title"/>
    <w:rsid w:val="003B5F23"/>
    <w:rPr>
      <w:rFonts w:ascii="Times New Roman" w:eastAsia="Times New Roman" w:hAnsi="Times New Roman" w:cs="Times New Roman"/>
      <w:b/>
      <w:sz w:val="24"/>
      <w:szCs w:val="20"/>
      <w:u w:val="single"/>
    </w:rPr>
  </w:style>
  <w:style w:type="paragraph" w:styleId="Subtitle">
    <w:name w:val="Subtitle"/>
    <w:basedOn w:val="Normal"/>
    <w:link w:val="SubtitleChar"/>
    <w:qFormat/>
    <w:rsid w:val="003B5F23"/>
    <w:pPr>
      <w:spacing w:after="0" w:line="240" w:lineRule="auto"/>
      <w:ind w:left="0" w:firstLine="0"/>
      <w:jc w:val="center"/>
    </w:pPr>
    <w:rPr>
      <w:rFonts w:ascii="Times New Roman" w:eastAsia="Times New Roman" w:hAnsi="Times New Roman" w:cs="Times New Roman"/>
      <w:color w:val="auto"/>
      <w:sz w:val="24"/>
      <w:szCs w:val="20"/>
      <w:u w:val="single"/>
    </w:rPr>
  </w:style>
  <w:style w:type="character" w:customStyle="1" w:styleId="SubtitleChar">
    <w:name w:val="Subtitle Char"/>
    <w:basedOn w:val="DefaultParagraphFont"/>
    <w:link w:val="Subtitle"/>
    <w:rsid w:val="003B5F23"/>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440C55"/>
    <w:pPr>
      <w:ind w:left="720"/>
      <w:contextualSpacing/>
    </w:pPr>
  </w:style>
  <w:style w:type="character" w:styleId="CommentReference">
    <w:name w:val="annotation reference"/>
    <w:basedOn w:val="DefaultParagraphFont"/>
    <w:unhideWhenUsed/>
    <w:rsid w:val="00440C55"/>
    <w:rPr>
      <w:sz w:val="16"/>
      <w:szCs w:val="16"/>
    </w:rPr>
  </w:style>
  <w:style w:type="paragraph" w:styleId="CommentText">
    <w:name w:val="annotation text"/>
    <w:basedOn w:val="Normal"/>
    <w:link w:val="CommentTextChar"/>
    <w:unhideWhenUsed/>
    <w:rsid w:val="00440C55"/>
    <w:pPr>
      <w:spacing w:line="240" w:lineRule="auto"/>
    </w:pPr>
    <w:rPr>
      <w:sz w:val="20"/>
      <w:szCs w:val="20"/>
    </w:rPr>
  </w:style>
  <w:style w:type="character" w:customStyle="1" w:styleId="CommentTextChar">
    <w:name w:val="Comment Text Char"/>
    <w:basedOn w:val="DefaultParagraphFont"/>
    <w:link w:val="CommentText"/>
    <w:rsid w:val="00440C5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0C55"/>
    <w:rPr>
      <w:b/>
      <w:bCs/>
    </w:rPr>
  </w:style>
  <w:style w:type="character" w:customStyle="1" w:styleId="CommentSubjectChar">
    <w:name w:val="Comment Subject Char"/>
    <w:basedOn w:val="CommentTextChar"/>
    <w:link w:val="CommentSubject"/>
    <w:uiPriority w:val="99"/>
    <w:semiHidden/>
    <w:rsid w:val="00440C5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40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55"/>
    <w:rPr>
      <w:rFonts w:ascii="Segoe UI" w:eastAsia="Arial" w:hAnsi="Segoe UI" w:cs="Segoe UI"/>
      <w:color w:val="000000"/>
      <w:sz w:val="18"/>
      <w:szCs w:val="18"/>
    </w:rPr>
  </w:style>
  <w:style w:type="paragraph" w:styleId="BodyText">
    <w:name w:val="Body Text"/>
    <w:basedOn w:val="Normal"/>
    <w:link w:val="BodyTextChar"/>
    <w:rsid w:val="00341D1F"/>
    <w:pPr>
      <w:spacing w:after="0" w:line="240" w:lineRule="auto"/>
      <w:ind w:left="0" w:firstLine="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341D1F"/>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AD2BFD"/>
    <w:pPr>
      <w:spacing w:after="120" w:line="480" w:lineRule="auto"/>
      <w:ind w:left="283"/>
    </w:pPr>
  </w:style>
  <w:style w:type="character" w:customStyle="1" w:styleId="BodyTextIndent2Char">
    <w:name w:val="Body Text Indent 2 Char"/>
    <w:basedOn w:val="DefaultParagraphFont"/>
    <w:link w:val="BodyTextIndent2"/>
    <w:uiPriority w:val="99"/>
    <w:semiHidden/>
    <w:rsid w:val="00AD2BFD"/>
    <w:rPr>
      <w:rFonts w:ascii="Arial" w:eastAsia="Arial" w:hAnsi="Arial" w:cs="Arial"/>
      <w:color w:val="000000"/>
    </w:rPr>
  </w:style>
  <w:style w:type="paragraph" w:customStyle="1" w:styleId="Body">
    <w:name w:val="Body"/>
    <w:rsid w:val="0001415F"/>
    <w:pPr>
      <w:pBdr>
        <w:top w:val="nil"/>
        <w:left w:val="nil"/>
        <w:bottom w:val="nil"/>
        <w:right w:val="nil"/>
        <w:between w:val="nil"/>
        <w:bar w:val="nil"/>
      </w:pBdr>
    </w:pPr>
    <w:rPr>
      <w:rFonts w:ascii="Calibri" w:eastAsia="Calibri" w:hAnsi="Calibri" w:cs="Calibri"/>
      <w:color w:val="000000"/>
      <w:u w:color="000000"/>
      <w:bdr w:val="nil"/>
    </w:rPr>
  </w:style>
  <w:style w:type="paragraph" w:styleId="Revision">
    <w:name w:val="Revision"/>
    <w:hidden/>
    <w:uiPriority w:val="99"/>
    <w:semiHidden/>
    <w:rsid w:val="00067145"/>
    <w:pPr>
      <w:spacing w:after="0" w:line="240" w:lineRule="auto"/>
    </w:pPr>
    <w:rPr>
      <w:rFonts w:ascii="Arial" w:eastAsia="Arial" w:hAnsi="Arial" w:cs="Arial"/>
      <w:color w:val="000000"/>
    </w:rPr>
  </w:style>
  <w:style w:type="character" w:customStyle="1" w:styleId="Heading3Char">
    <w:name w:val="Heading 3 Char"/>
    <w:basedOn w:val="DefaultParagraphFont"/>
    <w:link w:val="Heading3"/>
    <w:uiPriority w:val="9"/>
    <w:rsid w:val="00D267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67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267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267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267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D26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676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5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EFD"/>
    <w:rPr>
      <w:rFonts w:ascii="Arial" w:eastAsia="Arial" w:hAnsi="Arial" w:cs="Arial"/>
      <w:color w:val="000000"/>
    </w:rPr>
  </w:style>
  <w:style w:type="paragraph" w:styleId="Footer">
    <w:name w:val="footer"/>
    <w:basedOn w:val="Normal"/>
    <w:link w:val="FooterChar"/>
    <w:uiPriority w:val="99"/>
    <w:unhideWhenUsed/>
    <w:rsid w:val="00275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EF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5C49-B076-40B7-AEC5-3D7316D3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2021-08-07T13:57:00Z</dcterms:created>
  <dcterms:modified xsi:type="dcterms:W3CDTF">2024-10-10T17:55:00Z</dcterms:modified>
</cp:coreProperties>
</file>